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C40CE2" w14:textId="77777777" w:rsidR="00F25DC3" w:rsidRPr="00C42DCF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14:paraId="442F343C" w14:textId="77777777" w:rsidR="00F25DC3" w:rsidRPr="00C42DCF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14:paraId="61F3BE7B" w14:textId="77777777" w:rsidR="00F25DC3" w:rsidRPr="00C42DCF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14:paraId="5EDF68F9" w14:textId="77777777" w:rsidR="00F25DC3" w:rsidRPr="00C42DCF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14:paraId="3BCAEEB3" w14:textId="77777777" w:rsidR="00F25DC3" w:rsidRPr="00C42DCF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14:paraId="7334257C" w14:textId="77777777" w:rsidR="00F25DC3" w:rsidRPr="00C42DCF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14:paraId="328F0BCC" w14:textId="77777777" w:rsidR="00F25DC3" w:rsidRPr="00C42DCF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14:paraId="34C44D6D" w14:textId="77777777" w:rsidR="00F25DC3" w:rsidRPr="00C42DCF" w:rsidRDefault="00F25DC3" w:rsidP="00113F93">
      <w:pPr>
        <w:tabs>
          <w:tab w:val="left" w:pos="3555"/>
          <w:tab w:val="right" w:pos="9638"/>
        </w:tabs>
        <w:spacing w:after="120" w:line="480" w:lineRule="auto"/>
        <w:jc w:val="right"/>
        <w:rPr>
          <w:b/>
          <w:sz w:val="28"/>
          <w:szCs w:val="28"/>
        </w:rPr>
      </w:pPr>
    </w:p>
    <w:p w14:paraId="69DB30E7" w14:textId="77777777" w:rsidR="00113F93" w:rsidRPr="00C42DCF" w:rsidRDefault="00113F93" w:rsidP="00113F93">
      <w:pPr>
        <w:tabs>
          <w:tab w:val="left" w:pos="3555"/>
          <w:tab w:val="right" w:pos="9638"/>
        </w:tabs>
        <w:spacing w:after="120" w:line="480" w:lineRule="auto"/>
        <w:jc w:val="right"/>
        <w:rPr>
          <w:b/>
          <w:sz w:val="28"/>
          <w:szCs w:val="28"/>
        </w:rPr>
      </w:pPr>
      <w:r w:rsidRPr="00C42DCF">
        <w:rPr>
          <w:b/>
          <w:sz w:val="28"/>
          <w:szCs w:val="28"/>
        </w:rPr>
        <w:t>Sigla do Projeto – Nome do Projeto</w:t>
      </w:r>
    </w:p>
    <w:p w14:paraId="18EFF3C0" w14:textId="77777777" w:rsidR="00F25DC3" w:rsidRPr="00C42DCF" w:rsidRDefault="00113F93" w:rsidP="00113F93">
      <w:pPr>
        <w:tabs>
          <w:tab w:val="left" w:pos="3555"/>
          <w:tab w:val="right" w:pos="9638"/>
        </w:tabs>
        <w:spacing w:after="120" w:line="480" w:lineRule="auto"/>
        <w:jc w:val="right"/>
        <w:rPr>
          <w:b/>
          <w:sz w:val="28"/>
          <w:szCs w:val="28"/>
        </w:rPr>
      </w:pPr>
      <w:r w:rsidRPr="00C42DCF">
        <w:rPr>
          <w:b/>
          <w:sz w:val="28"/>
          <w:szCs w:val="28"/>
        </w:rPr>
        <w:t>Especificação de Caso de Uso</w:t>
      </w:r>
    </w:p>
    <w:p w14:paraId="4866BA75" w14:textId="77777777" w:rsidR="002A3B63" w:rsidRPr="00C42DCF" w:rsidRDefault="00113F93" w:rsidP="002A3B63">
      <w:pPr>
        <w:spacing w:after="120" w:line="480" w:lineRule="auto"/>
        <w:jc w:val="right"/>
        <w:rPr>
          <w:b/>
          <w:sz w:val="28"/>
          <w:szCs w:val="28"/>
        </w:rPr>
      </w:pPr>
      <w:r w:rsidRPr="00C42DCF">
        <w:rPr>
          <w:b/>
          <w:sz w:val="28"/>
          <w:szCs w:val="28"/>
        </w:rPr>
        <w:t>UC</w:t>
      </w:r>
      <w:r w:rsidR="000A139E" w:rsidRPr="00C42DCF">
        <w:rPr>
          <w:b/>
          <w:color w:val="548DD4"/>
          <w:sz w:val="28"/>
          <w:szCs w:val="28"/>
        </w:rPr>
        <w:t>&lt;</w:t>
      </w:r>
      <w:r w:rsidRPr="00C42DCF">
        <w:rPr>
          <w:b/>
          <w:color w:val="548DD4"/>
          <w:sz w:val="28"/>
          <w:szCs w:val="28"/>
        </w:rPr>
        <w:t>000</w:t>
      </w:r>
      <w:r w:rsidR="000A139E" w:rsidRPr="00C42DCF">
        <w:rPr>
          <w:b/>
          <w:color w:val="548DD4"/>
          <w:sz w:val="28"/>
          <w:szCs w:val="28"/>
        </w:rPr>
        <w:t>&gt;</w:t>
      </w:r>
      <w:r w:rsidRPr="00C42DCF">
        <w:rPr>
          <w:b/>
          <w:sz w:val="28"/>
          <w:szCs w:val="28"/>
        </w:rPr>
        <w:t xml:space="preserve"> - </w:t>
      </w:r>
      <w:r w:rsidR="002A3B63" w:rsidRPr="00C42DCF">
        <w:rPr>
          <w:b/>
          <w:color w:val="548DD4"/>
          <w:sz w:val="28"/>
          <w:szCs w:val="28"/>
        </w:rPr>
        <w:t>&lt;Nome do Caso de Uso&gt;</w:t>
      </w:r>
    </w:p>
    <w:p w14:paraId="280BECB4" w14:textId="77777777" w:rsidR="00F25DC3" w:rsidRPr="00C42DCF" w:rsidRDefault="00F25DC3" w:rsidP="00F25DC3">
      <w:pPr>
        <w:spacing w:after="120" w:line="480" w:lineRule="auto"/>
        <w:jc w:val="right"/>
        <w:rPr>
          <w:b/>
          <w:sz w:val="28"/>
          <w:szCs w:val="28"/>
        </w:rPr>
      </w:pPr>
      <w:r w:rsidRPr="00C42DCF">
        <w:rPr>
          <w:b/>
          <w:sz w:val="28"/>
          <w:szCs w:val="28"/>
        </w:rPr>
        <w:t>Versão 1.0</w:t>
      </w:r>
    </w:p>
    <w:p w14:paraId="6C8472D4" w14:textId="77777777" w:rsidR="00F25DC3" w:rsidRPr="00C42DCF" w:rsidRDefault="00F25DC3" w:rsidP="00427088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14:paraId="30362D1F" w14:textId="77777777" w:rsidR="00F25DC3" w:rsidRPr="00C42DCF" w:rsidRDefault="00F25DC3" w:rsidP="00F25DC3">
      <w:pPr>
        <w:rPr>
          <w:color w:val="auto"/>
          <w:lang w:eastAsia="en-US"/>
        </w:rPr>
      </w:pPr>
      <w:r w:rsidRPr="00C42DCF"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F25DC3" w:rsidRPr="00C42DCF" w14:paraId="745342C6" w14:textId="77777777" w:rsidTr="00F25DC3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296DCCB7" w14:textId="77777777" w:rsidR="00F25DC3" w:rsidRPr="00C42DCF" w:rsidRDefault="00F25DC3" w:rsidP="00F25DC3">
            <w:pPr>
              <w:jc w:val="center"/>
            </w:pPr>
            <w:r w:rsidRPr="00C42DCF">
              <w:rPr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Histórico de Revisões</w:t>
            </w:r>
          </w:p>
        </w:tc>
      </w:tr>
      <w:tr w:rsidR="00F25DC3" w:rsidRPr="00C42DCF" w14:paraId="639E7B82" w14:textId="77777777" w:rsidTr="00F25DC3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39358BE8" w14:textId="77777777" w:rsidR="00F25DC3" w:rsidRPr="00C42DCF" w:rsidRDefault="00F25DC3" w:rsidP="00962BE1">
            <w:pPr>
              <w:jc w:val="center"/>
              <w:rPr>
                <w:b/>
              </w:rPr>
            </w:pPr>
            <w:r w:rsidRPr="00C42DCF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645255D" w14:textId="77777777" w:rsidR="00F25DC3" w:rsidRPr="00C42DCF" w:rsidRDefault="00F25DC3" w:rsidP="00962BE1">
            <w:pPr>
              <w:jc w:val="center"/>
              <w:rPr>
                <w:b/>
              </w:rPr>
            </w:pPr>
            <w:r w:rsidRPr="00C42DCF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35B731B5" w14:textId="77777777" w:rsidR="00F25DC3" w:rsidRPr="00C42DCF" w:rsidRDefault="00F25DC3" w:rsidP="00962BE1">
            <w:pPr>
              <w:jc w:val="center"/>
              <w:rPr>
                <w:b/>
              </w:rPr>
            </w:pPr>
            <w:r w:rsidRPr="00C42DCF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14:paraId="4FFACD30" w14:textId="77777777" w:rsidR="00F25DC3" w:rsidRPr="00C42DCF" w:rsidRDefault="00F25DC3" w:rsidP="00962BE1">
            <w:pPr>
              <w:jc w:val="center"/>
              <w:rPr>
                <w:b/>
              </w:rPr>
            </w:pPr>
            <w:r w:rsidRPr="00C42DCF">
              <w:rPr>
                <w:b/>
              </w:rPr>
              <w:t>Autor</w:t>
            </w:r>
          </w:p>
        </w:tc>
      </w:tr>
      <w:tr w:rsidR="00361B89" w:rsidRPr="00C42DCF" w14:paraId="48EFEA66" w14:textId="77777777" w:rsidTr="00F25DC3">
        <w:trPr>
          <w:trHeight w:val="340"/>
        </w:trPr>
        <w:tc>
          <w:tcPr>
            <w:tcW w:w="993" w:type="dxa"/>
            <w:vAlign w:val="center"/>
          </w:tcPr>
          <w:p w14:paraId="51F51898" w14:textId="2B0EF4D6" w:rsidR="00361B89" w:rsidRPr="00C42DCF" w:rsidRDefault="00361B89" w:rsidP="00361B89">
            <w:pPr>
              <w:jc w:val="center"/>
            </w:pPr>
            <w:r w:rsidRPr="00C42DCF">
              <w:rPr>
                <w:color w:val="4F81BD"/>
              </w:rPr>
              <w:t>[</w:t>
            </w:r>
            <w:proofErr w:type="spellStart"/>
            <w:r w:rsidRPr="00C42DCF">
              <w:rPr>
                <w:color w:val="4F81BD"/>
              </w:rPr>
              <w:t>x.x</w:t>
            </w:r>
            <w:proofErr w:type="spellEnd"/>
            <w:r w:rsidRPr="00C42DCF">
              <w:rPr>
                <w:color w:val="4F81BD"/>
              </w:rPr>
              <w:t>]</w:t>
            </w:r>
          </w:p>
        </w:tc>
        <w:tc>
          <w:tcPr>
            <w:tcW w:w="1559" w:type="dxa"/>
            <w:vAlign w:val="center"/>
          </w:tcPr>
          <w:p w14:paraId="42BD6E6A" w14:textId="77777777" w:rsidR="00361B89" w:rsidRPr="00C42DCF" w:rsidRDefault="00361B89" w:rsidP="00361B89">
            <w:pPr>
              <w:jc w:val="center"/>
            </w:pPr>
            <w:r w:rsidRPr="00C42DCF">
              <w:rPr>
                <w:color w:val="4F81BD"/>
              </w:rPr>
              <w:t>[</w:t>
            </w:r>
            <w:proofErr w:type="spellStart"/>
            <w:proofErr w:type="gramStart"/>
            <w:r w:rsidRPr="00C42DCF">
              <w:rPr>
                <w:color w:val="4F81BD"/>
              </w:rPr>
              <w:t>dd</w:t>
            </w:r>
            <w:proofErr w:type="spellEnd"/>
            <w:proofErr w:type="gramEnd"/>
            <w:r w:rsidRPr="00C42DCF">
              <w:rPr>
                <w:color w:val="4F81BD"/>
              </w:rPr>
              <w:t>/mm/</w:t>
            </w:r>
            <w:proofErr w:type="spellStart"/>
            <w:r w:rsidRPr="00C42DCF">
              <w:rPr>
                <w:color w:val="4F81BD"/>
              </w:rPr>
              <w:t>aaaa</w:t>
            </w:r>
            <w:proofErr w:type="spellEnd"/>
            <w:r w:rsidRPr="00C42DCF">
              <w:rPr>
                <w:color w:val="4F81BD"/>
              </w:rPr>
              <w:t>]</w:t>
            </w:r>
          </w:p>
        </w:tc>
        <w:tc>
          <w:tcPr>
            <w:tcW w:w="4219" w:type="dxa"/>
            <w:vAlign w:val="center"/>
          </w:tcPr>
          <w:p w14:paraId="7841A143" w14:textId="77777777" w:rsidR="00361B89" w:rsidRPr="00C42DCF" w:rsidRDefault="00361B89" w:rsidP="00361B89">
            <w:pPr>
              <w:rPr>
                <w:i/>
                <w:color w:val="4F81BD"/>
                <w:lang w:eastAsia="en-US"/>
              </w:rPr>
            </w:pPr>
            <w:proofErr w:type="gramStart"/>
            <w:r w:rsidRPr="00C42DCF">
              <w:rPr>
                <w:i/>
                <w:color w:val="4F81BD"/>
                <w:lang w:eastAsia="en-US"/>
              </w:rPr>
              <w:t>&lt;Incluir</w:t>
            </w:r>
            <w:proofErr w:type="gramEnd"/>
            <w:r w:rsidRPr="00C42DCF">
              <w:rPr>
                <w:i/>
                <w:color w:val="4F81BD"/>
                <w:lang w:eastAsia="en-US"/>
              </w:rPr>
              <w:t xml:space="preserve"> a demanda ou ordem de serviço que originou a criação ou alteração do caso de uso&gt;</w:t>
            </w:r>
          </w:p>
          <w:p w14:paraId="08D46F7E" w14:textId="77777777" w:rsidR="00361B89" w:rsidRPr="00C42DCF" w:rsidRDefault="00361B89" w:rsidP="00361B89"/>
          <w:p w14:paraId="58C5FAD5" w14:textId="77777777" w:rsidR="00361B89" w:rsidRPr="00C42DCF" w:rsidRDefault="00361B89" w:rsidP="00361B89">
            <w:pPr>
              <w:rPr>
                <w:i/>
                <w:color w:val="4F81BD"/>
                <w:lang w:eastAsia="en-US"/>
              </w:rPr>
            </w:pPr>
            <w:r w:rsidRPr="00C42DCF">
              <w:rPr>
                <w:i/>
                <w:color w:val="4F81BD"/>
                <w:lang w:eastAsia="en-US"/>
              </w:rPr>
              <w:t>Ex.: Criação do documento para atender a demanda SDTI XXX ou OS.2015-1</w:t>
            </w:r>
          </w:p>
          <w:p w14:paraId="3E3490D9" w14:textId="77777777" w:rsidR="00361B89" w:rsidRPr="00C42DCF" w:rsidRDefault="00361B89" w:rsidP="00361B89">
            <w:pPr>
              <w:rPr>
                <w:i/>
                <w:color w:val="4F81BD"/>
                <w:lang w:eastAsia="en-US"/>
              </w:rPr>
            </w:pPr>
          </w:p>
          <w:p w14:paraId="01A5BC03" w14:textId="77777777" w:rsidR="00361B89" w:rsidRPr="00C42DCF" w:rsidRDefault="00361B89" w:rsidP="00361B89">
            <w:pPr>
              <w:rPr>
                <w:i/>
                <w:color w:val="4F81BD"/>
                <w:lang w:eastAsia="en-US"/>
              </w:rPr>
            </w:pPr>
            <w:r w:rsidRPr="00C42DCF">
              <w:rPr>
                <w:i/>
                <w:color w:val="4F81BD"/>
                <w:lang w:eastAsia="en-US"/>
              </w:rPr>
              <w:t>Ex.: Alteração do documento para atender a demanda SDTI XXX ou OS.2015-1:</w:t>
            </w:r>
          </w:p>
          <w:p w14:paraId="4E2A7723" w14:textId="77777777" w:rsidR="00361B89" w:rsidRPr="00C42DCF" w:rsidRDefault="00361B89" w:rsidP="00361B89">
            <w:pPr>
              <w:pStyle w:val="PargrafodaLista"/>
              <w:numPr>
                <w:ilvl w:val="0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C42DCF">
              <w:rPr>
                <w:b w:val="0"/>
                <w:i/>
                <w:color w:val="4F81BD"/>
                <w:lang w:eastAsia="en-US"/>
              </w:rPr>
              <w:t>Inclusão do passo XX do fluxo básico;</w:t>
            </w:r>
          </w:p>
          <w:p w14:paraId="4E294E76" w14:textId="77777777" w:rsidR="00361B89" w:rsidRPr="00C42DCF" w:rsidRDefault="00361B89" w:rsidP="00361B89">
            <w:pPr>
              <w:pStyle w:val="PargrafodaLista"/>
              <w:numPr>
                <w:ilvl w:val="0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C42DCF">
              <w:rPr>
                <w:b w:val="0"/>
                <w:i/>
                <w:color w:val="4F81BD"/>
                <w:lang w:eastAsia="en-US"/>
              </w:rPr>
              <w:t>Inclusão do documento XXXX no item 12 Referência</w:t>
            </w:r>
          </w:p>
          <w:p w14:paraId="21B3D485" w14:textId="77777777" w:rsidR="00361B89" w:rsidRPr="00C42DCF" w:rsidRDefault="00361B89" w:rsidP="00361B89">
            <w:pPr>
              <w:pStyle w:val="PargrafodaLista"/>
              <w:numPr>
                <w:ilvl w:val="0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C42DCF">
              <w:rPr>
                <w:b w:val="0"/>
                <w:i/>
                <w:color w:val="4F81BD"/>
                <w:lang w:eastAsia="en-US"/>
              </w:rPr>
              <w:t>Alteração do passo1 do Fluxo Alternativo FA3:</w:t>
            </w:r>
          </w:p>
          <w:p w14:paraId="0AECA905" w14:textId="77777777" w:rsidR="00361B89" w:rsidRPr="00C42DCF" w:rsidRDefault="00361B89" w:rsidP="00361B89">
            <w:pPr>
              <w:pStyle w:val="PargrafodaLista"/>
              <w:numPr>
                <w:ilvl w:val="1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C42DCF">
              <w:rPr>
                <w:b w:val="0"/>
                <w:i/>
                <w:color w:val="4F81BD"/>
                <w:lang w:eastAsia="en-US"/>
              </w:rPr>
              <w:t>Alteração do nome do ator;</w:t>
            </w:r>
          </w:p>
          <w:p w14:paraId="341CC8DC" w14:textId="77777777" w:rsidR="00361B89" w:rsidRPr="00C42DCF" w:rsidRDefault="00361B89" w:rsidP="00361B89">
            <w:pPr>
              <w:pStyle w:val="PargrafodaLista"/>
              <w:numPr>
                <w:ilvl w:val="1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C42DCF">
              <w:rPr>
                <w:b w:val="0"/>
                <w:i/>
                <w:color w:val="4F81BD"/>
                <w:lang w:eastAsia="en-US"/>
              </w:rPr>
              <w:t>Alteração da palavra “gravar” para “armazenar”</w:t>
            </w:r>
          </w:p>
          <w:p w14:paraId="4F52618F" w14:textId="77777777" w:rsidR="00361B89" w:rsidRPr="00C42DCF" w:rsidRDefault="00361B89" w:rsidP="00361B89"/>
        </w:tc>
        <w:tc>
          <w:tcPr>
            <w:tcW w:w="2301" w:type="dxa"/>
            <w:vAlign w:val="center"/>
          </w:tcPr>
          <w:p w14:paraId="26758949" w14:textId="77777777" w:rsidR="00361B89" w:rsidRPr="00C42DCF" w:rsidRDefault="00361B89" w:rsidP="00361B89">
            <w:pPr>
              <w:jc w:val="center"/>
              <w:rPr>
                <w:i/>
                <w:color w:val="4F81BD"/>
                <w:lang w:eastAsia="en-US"/>
              </w:rPr>
            </w:pPr>
            <w:r w:rsidRPr="00C42DCF">
              <w:rPr>
                <w:i/>
                <w:color w:val="4F81BD"/>
                <w:lang w:eastAsia="en-US"/>
              </w:rPr>
              <w:t>&lt;Área do MCTI&gt;</w:t>
            </w:r>
          </w:p>
          <w:p w14:paraId="0620834D" w14:textId="77777777" w:rsidR="00361B89" w:rsidRPr="00C42DCF" w:rsidRDefault="00361B89" w:rsidP="00361B89">
            <w:pPr>
              <w:jc w:val="center"/>
              <w:rPr>
                <w:b/>
                <w:i/>
                <w:caps/>
                <w:color w:val="4F81BD"/>
                <w:sz w:val="24"/>
                <w:lang w:eastAsia="en-US"/>
              </w:rPr>
            </w:pPr>
          </w:p>
          <w:p w14:paraId="2859C2EB" w14:textId="77777777" w:rsidR="00361B89" w:rsidRPr="00C42DCF" w:rsidRDefault="00361B89" w:rsidP="00361B89">
            <w:pPr>
              <w:jc w:val="center"/>
              <w:rPr>
                <w:i/>
                <w:color w:val="4F81BD"/>
                <w:lang w:eastAsia="en-US"/>
              </w:rPr>
            </w:pPr>
            <w:proofErr w:type="gramStart"/>
            <w:r w:rsidRPr="00C42DCF">
              <w:rPr>
                <w:i/>
                <w:color w:val="4F81BD"/>
                <w:lang w:eastAsia="en-US"/>
              </w:rPr>
              <w:t>ou</w:t>
            </w:r>
            <w:proofErr w:type="gramEnd"/>
          </w:p>
          <w:p w14:paraId="16976FB7" w14:textId="77777777" w:rsidR="00361B89" w:rsidRPr="00C42DCF" w:rsidRDefault="00361B89" w:rsidP="00361B89">
            <w:pPr>
              <w:jc w:val="center"/>
              <w:rPr>
                <w:b/>
                <w:i/>
                <w:caps/>
                <w:color w:val="4F81BD"/>
                <w:sz w:val="24"/>
                <w:lang w:eastAsia="en-US"/>
              </w:rPr>
            </w:pPr>
          </w:p>
          <w:p w14:paraId="4AA577C0" w14:textId="77777777" w:rsidR="00361B89" w:rsidRPr="00C42DCF" w:rsidRDefault="00361B89" w:rsidP="00361B89">
            <w:pPr>
              <w:jc w:val="center"/>
            </w:pPr>
            <w:r w:rsidRPr="00C42DCF">
              <w:rPr>
                <w:i/>
                <w:color w:val="4F81BD"/>
                <w:lang w:eastAsia="en-US"/>
              </w:rPr>
              <w:t>&lt;Nome da Empresa Contratada&gt;</w:t>
            </w:r>
          </w:p>
        </w:tc>
      </w:tr>
      <w:tr w:rsidR="00361B89" w:rsidRPr="00C42DCF" w14:paraId="1DDB5C0F" w14:textId="77777777" w:rsidTr="00F25DC3">
        <w:trPr>
          <w:trHeight w:val="340"/>
        </w:trPr>
        <w:tc>
          <w:tcPr>
            <w:tcW w:w="993" w:type="dxa"/>
            <w:vAlign w:val="center"/>
          </w:tcPr>
          <w:p w14:paraId="3700293E" w14:textId="77777777" w:rsidR="00361B89" w:rsidRPr="00C42DCF" w:rsidRDefault="00361B89" w:rsidP="00361B8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3AEF5D" w14:textId="77777777" w:rsidR="00361B89" w:rsidRPr="00C42DCF" w:rsidRDefault="00361B89" w:rsidP="00361B8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1BFD9356" w14:textId="77777777" w:rsidR="00361B89" w:rsidRPr="00C42DCF" w:rsidRDefault="00361B89" w:rsidP="00361B89"/>
        </w:tc>
        <w:tc>
          <w:tcPr>
            <w:tcW w:w="2301" w:type="dxa"/>
            <w:vAlign w:val="center"/>
          </w:tcPr>
          <w:p w14:paraId="6A0A07D5" w14:textId="77777777" w:rsidR="00361B89" w:rsidRPr="00C42DCF" w:rsidRDefault="00361B89" w:rsidP="00361B89"/>
        </w:tc>
      </w:tr>
      <w:tr w:rsidR="00361B89" w:rsidRPr="00C42DCF" w14:paraId="7D7BA410" w14:textId="77777777" w:rsidTr="00F25DC3">
        <w:trPr>
          <w:trHeight w:val="340"/>
        </w:trPr>
        <w:tc>
          <w:tcPr>
            <w:tcW w:w="993" w:type="dxa"/>
            <w:vAlign w:val="center"/>
          </w:tcPr>
          <w:p w14:paraId="03677196" w14:textId="77777777" w:rsidR="00361B89" w:rsidRPr="00C42DCF" w:rsidRDefault="00361B89" w:rsidP="00361B8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7D3B92" w14:textId="77777777" w:rsidR="00361B89" w:rsidRPr="00C42DCF" w:rsidRDefault="00361B89" w:rsidP="00361B8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09630CBC" w14:textId="77777777" w:rsidR="00361B89" w:rsidRPr="00C42DCF" w:rsidRDefault="00361B89" w:rsidP="00361B89"/>
        </w:tc>
        <w:tc>
          <w:tcPr>
            <w:tcW w:w="2301" w:type="dxa"/>
            <w:vAlign w:val="center"/>
          </w:tcPr>
          <w:p w14:paraId="37EC40B8" w14:textId="77777777" w:rsidR="00361B89" w:rsidRPr="00C42DCF" w:rsidRDefault="00361B89" w:rsidP="00361B89"/>
        </w:tc>
      </w:tr>
    </w:tbl>
    <w:p w14:paraId="0B51F61F" w14:textId="77777777" w:rsidR="00427088" w:rsidRPr="00C42DCF" w:rsidRDefault="00427088" w:rsidP="00427088">
      <w:pPr>
        <w:pStyle w:val="Ttulo"/>
        <w:widowControl w:val="0"/>
        <w:spacing w:before="0" w:after="0"/>
        <w:jc w:val="center"/>
        <w:rPr>
          <w:rFonts w:cs="Arial"/>
          <w:b w:val="0"/>
          <w:bCs/>
          <w:caps w:val="0"/>
          <w:sz w:val="36"/>
          <w:szCs w:val="36"/>
        </w:rPr>
      </w:pPr>
    </w:p>
    <w:p w14:paraId="625BC3EC" w14:textId="77777777" w:rsidR="00427088" w:rsidRPr="00C42DCF" w:rsidRDefault="00086E64" w:rsidP="00286E55">
      <w:pPr>
        <w:pStyle w:val="PargrafodaLista"/>
        <w:ind w:left="360" w:right="566" w:hanging="360"/>
        <w:rPr>
          <w:b w:val="0"/>
          <w:i/>
          <w:color w:val="4F81BD"/>
          <w:lang w:eastAsia="en-US"/>
        </w:rPr>
      </w:pPr>
      <w:r w:rsidRPr="00C42DCF">
        <w:rPr>
          <w:b w:val="0"/>
          <w:i/>
          <w:color w:val="4F81BD"/>
          <w:lang w:eastAsia="en-US"/>
        </w:rPr>
        <w:t xml:space="preserve">* &lt;A versão será iniciada em 1.0. Enquanto estiver dentro de uma mesma demanda/OS, a cada entrega deverá ser incrementada a casa após o ponto. </w:t>
      </w:r>
      <w:r w:rsidR="00183C3F" w:rsidRPr="00C42DCF">
        <w:rPr>
          <w:b w:val="0"/>
          <w:i/>
          <w:color w:val="4F81BD"/>
          <w:lang w:eastAsia="en-US"/>
        </w:rPr>
        <w:t>Se</w:t>
      </w:r>
      <w:r w:rsidRPr="00C42DCF">
        <w:rPr>
          <w:b w:val="0"/>
          <w:i/>
          <w:color w:val="4F81BD"/>
          <w:lang w:eastAsia="en-US"/>
        </w:rPr>
        <w:t xml:space="preserve"> o Caso de Uso </w:t>
      </w:r>
      <w:r w:rsidR="00183C3F" w:rsidRPr="00C42DCF">
        <w:rPr>
          <w:b w:val="0"/>
          <w:i/>
          <w:color w:val="4F81BD"/>
          <w:lang w:eastAsia="en-US"/>
        </w:rPr>
        <w:t>for</w:t>
      </w:r>
      <w:r w:rsidRPr="00C42DCF">
        <w:rPr>
          <w:b w:val="0"/>
          <w:i/>
          <w:color w:val="4F81BD"/>
          <w:lang w:eastAsia="en-US"/>
        </w:rPr>
        <w:t xml:space="preserve"> alterado por outra demanda, a versão será incrementada em 1&gt;</w:t>
      </w:r>
    </w:p>
    <w:p w14:paraId="75782B91" w14:textId="77777777" w:rsidR="00086E64" w:rsidRPr="00C42DCF" w:rsidRDefault="00086E64" w:rsidP="00286E55">
      <w:pPr>
        <w:pStyle w:val="PargrafodaLista"/>
        <w:ind w:left="360" w:right="566" w:hanging="360"/>
        <w:rPr>
          <w:b w:val="0"/>
          <w:i/>
          <w:color w:val="4F81BD"/>
          <w:lang w:eastAsia="en-US"/>
        </w:rPr>
      </w:pPr>
    </w:p>
    <w:p w14:paraId="1E2C5D07" w14:textId="77777777" w:rsidR="00086E64" w:rsidRPr="00C42DCF" w:rsidRDefault="00086E64" w:rsidP="00286E55">
      <w:pPr>
        <w:pStyle w:val="PargrafodaLista"/>
        <w:ind w:left="360" w:right="566" w:hanging="360"/>
        <w:rPr>
          <w:b w:val="0"/>
          <w:i/>
          <w:color w:val="4F81BD"/>
          <w:lang w:eastAsia="en-US"/>
        </w:rPr>
      </w:pPr>
      <w:r w:rsidRPr="00C42DCF">
        <w:rPr>
          <w:b w:val="0"/>
          <w:i/>
          <w:color w:val="4F81BD"/>
          <w:lang w:eastAsia="en-US"/>
        </w:rPr>
        <w:t>Ex.:</w:t>
      </w:r>
    </w:p>
    <w:p w14:paraId="26F9990E" w14:textId="77777777" w:rsidR="00086E64" w:rsidRPr="00C42DCF" w:rsidRDefault="00086E64" w:rsidP="00286E55">
      <w:pPr>
        <w:pStyle w:val="PargrafodaLista"/>
        <w:ind w:left="360" w:right="566" w:hanging="360"/>
        <w:rPr>
          <w:b w:val="0"/>
          <w:i/>
          <w:color w:val="4F81BD"/>
          <w:lang w:eastAsia="en-US"/>
        </w:rPr>
      </w:pPr>
    </w:p>
    <w:p w14:paraId="50717AD0" w14:textId="77777777" w:rsidR="00086E64" w:rsidRPr="00C42DCF" w:rsidRDefault="00086E64" w:rsidP="00286E55">
      <w:pPr>
        <w:pStyle w:val="PargrafodaLista"/>
        <w:ind w:left="360" w:right="566" w:hanging="360"/>
        <w:rPr>
          <w:b w:val="0"/>
          <w:i/>
          <w:color w:val="4F81BD"/>
          <w:lang w:eastAsia="en-US"/>
        </w:rPr>
      </w:pPr>
      <w:r w:rsidRPr="00C42DCF">
        <w:rPr>
          <w:b w:val="0"/>
          <w:i/>
          <w:color w:val="4F81BD"/>
          <w:lang w:eastAsia="en-US"/>
        </w:rPr>
        <w:t xml:space="preserve">Versão 1.0 – Criação do artefato </w:t>
      </w:r>
      <w:proofErr w:type="gramStart"/>
      <w:r w:rsidRPr="00C42DCF">
        <w:rPr>
          <w:b w:val="0"/>
          <w:i/>
          <w:color w:val="4F81BD"/>
          <w:lang w:eastAsia="en-US"/>
        </w:rPr>
        <w:t>( OS.2015</w:t>
      </w:r>
      <w:proofErr w:type="gramEnd"/>
      <w:r w:rsidRPr="00C42DCF">
        <w:rPr>
          <w:b w:val="0"/>
          <w:i/>
          <w:color w:val="4F81BD"/>
          <w:lang w:eastAsia="en-US"/>
        </w:rPr>
        <w:t>-1 )</w:t>
      </w:r>
    </w:p>
    <w:p w14:paraId="2C815767" w14:textId="77777777" w:rsidR="00086E64" w:rsidRPr="00C42DCF" w:rsidRDefault="00086E64" w:rsidP="00286E55">
      <w:pPr>
        <w:pStyle w:val="PargrafodaLista"/>
        <w:ind w:left="360" w:right="566" w:hanging="360"/>
        <w:rPr>
          <w:b w:val="0"/>
          <w:i/>
          <w:color w:val="4F81BD"/>
          <w:lang w:eastAsia="en-US"/>
        </w:rPr>
      </w:pPr>
      <w:r w:rsidRPr="00C42DCF">
        <w:rPr>
          <w:b w:val="0"/>
          <w:i/>
          <w:color w:val="4F81BD"/>
          <w:lang w:eastAsia="en-US"/>
        </w:rPr>
        <w:t>Versão 1.1 – Alteração do artefato devido aos defeitos encontrados na homologação da Versão 1.0.</w:t>
      </w:r>
    </w:p>
    <w:p w14:paraId="7902DC16" w14:textId="77777777" w:rsidR="00086E64" w:rsidRPr="00C42DCF" w:rsidRDefault="00086E64" w:rsidP="00286E55">
      <w:pPr>
        <w:pStyle w:val="PargrafodaLista"/>
        <w:ind w:left="360" w:right="566" w:hanging="360"/>
        <w:rPr>
          <w:b w:val="0"/>
          <w:i/>
          <w:color w:val="4F81BD"/>
          <w:lang w:eastAsia="en-US"/>
        </w:rPr>
      </w:pPr>
      <w:r w:rsidRPr="00C42DCF">
        <w:rPr>
          <w:b w:val="0"/>
          <w:i/>
          <w:color w:val="4F81BD"/>
          <w:lang w:eastAsia="en-US"/>
        </w:rPr>
        <w:t>Versão 1.2 – Alteração do artefato devido aos defeitos encontrados na homologação da Versão 1.1.</w:t>
      </w:r>
    </w:p>
    <w:p w14:paraId="7DC237BE" w14:textId="77777777" w:rsidR="00086E64" w:rsidRPr="00C42DCF" w:rsidRDefault="00086E64" w:rsidP="00286E55">
      <w:pPr>
        <w:pStyle w:val="PargrafodaLista"/>
        <w:ind w:left="360" w:right="566" w:hanging="360"/>
        <w:rPr>
          <w:b w:val="0"/>
          <w:i/>
          <w:color w:val="4F81BD"/>
          <w:lang w:eastAsia="en-US"/>
        </w:rPr>
      </w:pPr>
      <w:r w:rsidRPr="00C42DCF">
        <w:rPr>
          <w:b w:val="0"/>
          <w:i/>
          <w:color w:val="4F81BD"/>
          <w:lang w:eastAsia="en-US"/>
        </w:rPr>
        <w:t>Versão 2.0 – Alteração do artefato (OS.2015-12)</w:t>
      </w:r>
    </w:p>
    <w:p w14:paraId="1EE168B0" w14:textId="77777777" w:rsidR="00427088" w:rsidRPr="00C42DCF" w:rsidRDefault="00427088" w:rsidP="00427088"/>
    <w:p w14:paraId="4879FABC" w14:textId="77777777" w:rsidR="00F25DC3" w:rsidRPr="00C42DCF" w:rsidRDefault="00F25DC3" w:rsidP="00F25DC3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14:paraId="0A94CD20" w14:textId="77777777" w:rsidR="00F25DC3" w:rsidRPr="00C42DCF" w:rsidRDefault="00F25DC3" w:rsidP="00F25DC3">
      <w:pPr>
        <w:rPr>
          <w:color w:val="auto"/>
          <w:lang w:eastAsia="en-US"/>
        </w:rPr>
      </w:pPr>
      <w:r w:rsidRPr="00C42DCF">
        <w:br w:type="page"/>
      </w:r>
    </w:p>
    <w:p w14:paraId="098DFB67" w14:textId="77777777" w:rsidR="00F25DC3" w:rsidRPr="00C42DCF" w:rsidRDefault="00F25DC3" w:rsidP="00F25DC3">
      <w:pPr>
        <w:pStyle w:val="Ttulo"/>
        <w:jc w:val="center"/>
        <w:rPr>
          <w:sz w:val="32"/>
          <w:szCs w:val="32"/>
        </w:rPr>
      </w:pPr>
      <w:r w:rsidRPr="00C42DCF">
        <w:rPr>
          <w:caps w:val="0"/>
          <w:sz w:val="32"/>
          <w:szCs w:val="32"/>
        </w:rPr>
        <w:lastRenderedPageBreak/>
        <w:t>Sumário</w:t>
      </w:r>
    </w:p>
    <w:p w14:paraId="26F2496E" w14:textId="77777777" w:rsidR="00F25DC3" w:rsidRPr="00C42DCF" w:rsidRDefault="00F25DC3" w:rsidP="00F25DC3">
      <w:pPr>
        <w:pStyle w:val="CabealhodoSumrio"/>
      </w:pPr>
    </w:p>
    <w:p w14:paraId="4BA5FC97" w14:textId="77777777" w:rsidR="001D4D25" w:rsidRDefault="00CA1327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C42DCF">
        <w:rPr>
          <w:bCs w:val="0"/>
          <w:noProof w:val="0"/>
        </w:rPr>
        <w:fldChar w:fldCharType="begin"/>
      </w:r>
      <w:r w:rsidR="00F25DC3" w:rsidRPr="00C42DCF">
        <w:rPr>
          <w:noProof w:val="0"/>
        </w:rPr>
        <w:instrText xml:space="preserve"> TOC \o "1-3" \h \z \u </w:instrText>
      </w:r>
      <w:r w:rsidRPr="00C42DCF">
        <w:rPr>
          <w:bCs w:val="0"/>
          <w:noProof w:val="0"/>
        </w:rPr>
        <w:fldChar w:fldCharType="separate"/>
      </w:r>
      <w:hyperlink w:anchor="_Toc522093863" w:history="1">
        <w:r w:rsidR="001D4D25" w:rsidRPr="00BA1FF0">
          <w:rPr>
            <w:rStyle w:val="Hyperlink"/>
          </w:rPr>
          <w:t>1. Introdução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_Toc522093863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4</w:t>
        </w:r>
        <w:r w:rsidR="001D4D25">
          <w:rPr>
            <w:webHidden/>
          </w:rPr>
          <w:fldChar w:fldCharType="end"/>
        </w:r>
      </w:hyperlink>
    </w:p>
    <w:p w14:paraId="39D817C7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64" w:history="1">
        <w:r w:rsidR="001D4D25" w:rsidRPr="00BA1FF0">
          <w:rPr>
            <w:rStyle w:val="Hyperlink"/>
          </w:rPr>
          <w:t>2. Descrição do Caso de Uso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_Toc522093864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4</w:t>
        </w:r>
        <w:r w:rsidR="001D4D25">
          <w:rPr>
            <w:webHidden/>
          </w:rPr>
          <w:fldChar w:fldCharType="end"/>
        </w:r>
      </w:hyperlink>
    </w:p>
    <w:p w14:paraId="32150EDA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65" w:history="1">
        <w:r w:rsidR="001D4D25" w:rsidRPr="00BA1FF0">
          <w:rPr>
            <w:rStyle w:val="Hyperlink"/>
          </w:rPr>
          <w:t>3. Atores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_Toc522093865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4</w:t>
        </w:r>
        <w:r w:rsidR="001D4D25">
          <w:rPr>
            <w:webHidden/>
          </w:rPr>
          <w:fldChar w:fldCharType="end"/>
        </w:r>
      </w:hyperlink>
    </w:p>
    <w:p w14:paraId="6CE787B3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66" w:history="1">
        <w:r w:rsidR="001D4D25" w:rsidRPr="00BA1FF0">
          <w:rPr>
            <w:rStyle w:val="Hyperlink"/>
          </w:rPr>
          <w:t>4. Precondições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_Toc522093866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5</w:t>
        </w:r>
        <w:r w:rsidR="001D4D25">
          <w:rPr>
            <w:webHidden/>
          </w:rPr>
          <w:fldChar w:fldCharType="end"/>
        </w:r>
      </w:hyperlink>
    </w:p>
    <w:p w14:paraId="094DDB50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67" w:history="1">
        <w:r w:rsidR="001D4D25" w:rsidRPr="00BA1FF0">
          <w:rPr>
            <w:rStyle w:val="Hyperlink"/>
          </w:rPr>
          <w:t>5. Pós-Condições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_Toc522093867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5</w:t>
        </w:r>
        <w:r w:rsidR="001D4D25">
          <w:rPr>
            <w:webHidden/>
          </w:rPr>
          <w:fldChar w:fldCharType="end"/>
        </w:r>
      </w:hyperlink>
    </w:p>
    <w:p w14:paraId="0AE33427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68" w:history="1">
        <w:r w:rsidR="001D4D25" w:rsidRPr="00BA1FF0">
          <w:rPr>
            <w:rStyle w:val="Hyperlink"/>
          </w:rPr>
          <w:t>6. Fluxo de Eventos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_Toc522093868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5</w:t>
        </w:r>
        <w:r w:rsidR="001D4D25">
          <w:rPr>
            <w:webHidden/>
          </w:rPr>
          <w:fldChar w:fldCharType="end"/>
        </w:r>
      </w:hyperlink>
    </w:p>
    <w:p w14:paraId="49547676" w14:textId="77777777" w:rsidR="001D4D25" w:rsidRDefault="00924BA2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522093869" w:history="1">
        <w:r w:rsidR="001D4D25" w:rsidRPr="00BA1FF0">
          <w:rPr>
            <w:rStyle w:val="Hyperlink"/>
          </w:rPr>
          <w:t>6.1. Fluxo Básico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_Toc522093869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5</w:t>
        </w:r>
        <w:r w:rsidR="001D4D25">
          <w:rPr>
            <w:webHidden/>
          </w:rPr>
          <w:fldChar w:fldCharType="end"/>
        </w:r>
      </w:hyperlink>
    </w:p>
    <w:p w14:paraId="485172D8" w14:textId="77777777" w:rsidR="001D4D25" w:rsidRDefault="00924BA2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522093870" w:history="1">
        <w:r w:rsidR="001D4D25" w:rsidRPr="00BA1FF0">
          <w:rPr>
            <w:rStyle w:val="Hyperlink"/>
          </w:rPr>
          <w:t>6.2. Fluxos Alternativos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_Toc522093870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6</w:t>
        </w:r>
        <w:r w:rsidR="001D4D25">
          <w:rPr>
            <w:webHidden/>
          </w:rPr>
          <w:fldChar w:fldCharType="end"/>
        </w:r>
      </w:hyperlink>
    </w:p>
    <w:p w14:paraId="77AFAA79" w14:textId="77777777" w:rsidR="001D4D25" w:rsidRDefault="00924BA2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522093871" w:history="1">
        <w:r w:rsidR="001D4D25" w:rsidRPr="00BA1FF0">
          <w:rPr>
            <w:rStyle w:val="Hyperlink"/>
          </w:rPr>
          <w:t>6.3. Fluxos de Exceção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_Toc522093871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7</w:t>
        </w:r>
        <w:r w:rsidR="001D4D25">
          <w:rPr>
            <w:webHidden/>
          </w:rPr>
          <w:fldChar w:fldCharType="end"/>
        </w:r>
      </w:hyperlink>
    </w:p>
    <w:p w14:paraId="292BD447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72" w:history="1">
        <w:r w:rsidR="001D4D25" w:rsidRPr="00BA1FF0">
          <w:rPr>
            <w:rStyle w:val="Hyperlink"/>
          </w:rPr>
          <w:t>7. Relacionamentos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_Toc522093872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7</w:t>
        </w:r>
        <w:r w:rsidR="001D4D25">
          <w:rPr>
            <w:webHidden/>
          </w:rPr>
          <w:fldChar w:fldCharType="end"/>
        </w:r>
      </w:hyperlink>
    </w:p>
    <w:p w14:paraId="117B6610" w14:textId="77777777" w:rsidR="001D4D25" w:rsidRDefault="00924BA2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522093873" w:history="1">
        <w:r w:rsidR="001D4D25" w:rsidRPr="00BA1FF0">
          <w:rPr>
            <w:rStyle w:val="Hyperlink"/>
          </w:rPr>
          <w:t>7.1. Pontos de Extensão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_Toc522093873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7</w:t>
        </w:r>
        <w:r w:rsidR="001D4D25">
          <w:rPr>
            <w:webHidden/>
          </w:rPr>
          <w:fldChar w:fldCharType="end"/>
        </w:r>
      </w:hyperlink>
    </w:p>
    <w:p w14:paraId="4607251E" w14:textId="77777777" w:rsidR="001D4D25" w:rsidRDefault="00924BA2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522093874" w:history="1">
        <w:r w:rsidR="001D4D25" w:rsidRPr="00BA1FF0">
          <w:rPr>
            <w:rStyle w:val="Hyperlink"/>
          </w:rPr>
          <w:t>7.2. Pontos de Inclusão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_Toc522093874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8</w:t>
        </w:r>
        <w:r w:rsidR="001D4D25">
          <w:rPr>
            <w:webHidden/>
          </w:rPr>
          <w:fldChar w:fldCharType="end"/>
        </w:r>
      </w:hyperlink>
    </w:p>
    <w:p w14:paraId="1B27B74F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75" w:history="1">
        <w:r w:rsidR="001D4D25" w:rsidRPr="00BA1FF0">
          <w:rPr>
            <w:rStyle w:val="Hyperlink"/>
          </w:rPr>
          <w:t>8. Informações Complementares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_Toc522093875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8</w:t>
        </w:r>
        <w:r w:rsidR="001D4D25">
          <w:rPr>
            <w:webHidden/>
          </w:rPr>
          <w:fldChar w:fldCharType="end"/>
        </w:r>
      </w:hyperlink>
    </w:p>
    <w:p w14:paraId="5DB00925" w14:textId="77777777" w:rsidR="001D4D25" w:rsidRDefault="00924BA2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522093876" w:history="1">
        <w:r w:rsidR="001D4D25" w:rsidRPr="00BA1FF0">
          <w:rPr>
            <w:rStyle w:val="Hyperlink"/>
            <w:i/>
          </w:rPr>
          <w:t>8.1. [Informações do cliente]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_Toc522093876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8</w:t>
        </w:r>
        <w:r w:rsidR="001D4D25">
          <w:rPr>
            <w:webHidden/>
          </w:rPr>
          <w:fldChar w:fldCharType="end"/>
        </w:r>
      </w:hyperlink>
    </w:p>
    <w:p w14:paraId="455BBA2A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77" w:history="1">
        <w:r w:rsidR="001D4D25" w:rsidRPr="00BA1FF0">
          <w:rPr>
            <w:rStyle w:val="Hyperlink"/>
          </w:rPr>
          <w:t>9. Requisitos Especiais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_Toc522093877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8</w:t>
        </w:r>
        <w:r w:rsidR="001D4D25">
          <w:rPr>
            <w:webHidden/>
          </w:rPr>
          <w:fldChar w:fldCharType="end"/>
        </w:r>
      </w:hyperlink>
    </w:p>
    <w:p w14:paraId="6B01C269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78" w:history="1">
        <w:r w:rsidR="001D4D25" w:rsidRPr="00BA1FF0">
          <w:rPr>
            <w:rStyle w:val="Hyperlink"/>
          </w:rPr>
          <w:t>10. Referências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_Toc522093878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8</w:t>
        </w:r>
        <w:r w:rsidR="001D4D25">
          <w:rPr>
            <w:webHidden/>
          </w:rPr>
          <w:fldChar w:fldCharType="end"/>
        </w:r>
      </w:hyperlink>
    </w:p>
    <w:p w14:paraId="3D8C183A" w14:textId="77777777" w:rsidR="001D4D25" w:rsidRDefault="00924BA2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522093879" w:history="1">
        <w:r w:rsidR="001D4D25" w:rsidRPr="00BA1FF0">
          <w:rPr>
            <w:rStyle w:val="Hyperlink"/>
          </w:rPr>
          <w:t>11. Aprovações</w:t>
        </w:r>
        <w:r w:rsidR="001D4D25">
          <w:rPr>
            <w:webHidden/>
          </w:rPr>
          <w:tab/>
        </w:r>
        <w:r w:rsidR="001D4D25">
          <w:rPr>
            <w:webHidden/>
          </w:rPr>
          <w:fldChar w:fldCharType="begin"/>
        </w:r>
        <w:r w:rsidR="001D4D25">
          <w:rPr>
            <w:webHidden/>
          </w:rPr>
          <w:instrText xml:space="preserve"> PAGEREF _Toc522093879 \h </w:instrText>
        </w:r>
        <w:r w:rsidR="001D4D25">
          <w:rPr>
            <w:webHidden/>
          </w:rPr>
        </w:r>
        <w:r w:rsidR="001D4D25">
          <w:rPr>
            <w:webHidden/>
          </w:rPr>
          <w:fldChar w:fldCharType="separate"/>
        </w:r>
        <w:r w:rsidR="001D4D25">
          <w:rPr>
            <w:webHidden/>
          </w:rPr>
          <w:t>9</w:t>
        </w:r>
        <w:r w:rsidR="001D4D25">
          <w:rPr>
            <w:webHidden/>
          </w:rPr>
          <w:fldChar w:fldCharType="end"/>
        </w:r>
      </w:hyperlink>
    </w:p>
    <w:p w14:paraId="4802A7F1" w14:textId="77777777" w:rsidR="00F25DC3" w:rsidRPr="00C42DCF" w:rsidRDefault="00CA1327" w:rsidP="00F25DC3">
      <w:pPr>
        <w:jc w:val="left"/>
        <w:rPr>
          <w:b/>
          <w:bCs/>
          <w:color w:val="auto"/>
          <w:sz w:val="32"/>
          <w:szCs w:val="32"/>
          <w:lang w:eastAsia="en-US"/>
        </w:rPr>
      </w:pPr>
      <w:r w:rsidRPr="00C42DCF">
        <w:rPr>
          <w:bCs/>
        </w:rPr>
        <w:fldChar w:fldCharType="end"/>
      </w:r>
    </w:p>
    <w:p w14:paraId="28F1A3AA" w14:textId="77777777" w:rsidR="00F25DC3" w:rsidRPr="00C42DCF" w:rsidRDefault="00F25DC3">
      <w:pPr>
        <w:jc w:val="left"/>
        <w:rPr>
          <w:b/>
          <w:bCs/>
          <w:color w:val="auto"/>
          <w:sz w:val="32"/>
          <w:szCs w:val="32"/>
          <w:lang w:eastAsia="en-US"/>
        </w:rPr>
      </w:pPr>
      <w:r w:rsidRPr="00C42DCF">
        <w:rPr>
          <w:bCs/>
          <w:caps/>
          <w:sz w:val="32"/>
          <w:szCs w:val="32"/>
        </w:rPr>
        <w:br w:type="page"/>
      </w:r>
    </w:p>
    <w:p w14:paraId="592085CD" w14:textId="77777777" w:rsidR="000523BC" w:rsidRPr="00C42DCF" w:rsidRDefault="00EB5D34" w:rsidP="000523B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rPr>
          <w:rFonts w:cs="Arial"/>
          <w:bCs/>
          <w:caps w:val="0"/>
          <w:sz w:val="32"/>
          <w:szCs w:val="32"/>
        </w:rPr>
        <w:lastRenderedPageBreak/>
        <w:fldChar w:fldCharType="begin"/>
      </w:r>
      <w:r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>
        <w:rPr>
          <w:rFonts w:cs="Arial"/>
          <w:bCs/>
          <w:caps w:val="0"/>
          <w:sz w:val="32"/>
          <w:szCs w:val="32"/>
        </w:rPr>
        <w:fldChar w:fldCharType="separate"/>
      </w:r>
      <w:r w:rsidR="001D4D25" w:rsidRPr="001D4D25">
        <w:rPr>
          <w:rFonts w:cs="Arial"/>
          <w:bCs/>
          <w:caps w:val="0"/>
          <w:sz w:val="32"/>
          <w:szCs w:val="32"/>
        </w:rPr>
        <w:t>Especificação de Caso de Uso</w:t>
      </w:r>
      <w:r>
        <w:rPr>
          <w:rFonts w:cs="Arial"/>
          <w:bCs/>
          <w:caps w:val="0"/>
          <w:sz w:val="32"/>
          <w:szCs w:val="32"/>
        </w:rPr>
        <w:fldChar w:fldCharType="end"/>
      </w:r>
    </w:p>
    <w:p w14:paraId="4FB9E988" w14:textId="77777777" w:rsidR="00C71A4C" w:rsidRPr="00C42DCF" w:rsidRDefault="00427088" w:rsidP="000523BC">
      <w:pPr>
        <w:pStyle w:val="Ttulo"/>
        <w:widowControl w:val="0"/>
        <w:spacing w:before="0" w:after="0"/>
        <w:jc w:val="center"/>
        <w:rPr>
          <w:rFonts w:cs="Arial"/>
          <w:caps w:val="0"/>
          <w:sz w:val="32"/>
          <w:szCs w:val="32"/>
        </w:rPr>
      </w:pPr>
      <w:r w:rsidRPr="00C42DCF">
        <w:rPr>
          <w:rFonts w:cs="Arial"/>
          <w:caps w:val="0"/>
          <w:sz w:val="32"/>
          <w:szCs w:val="32"/>
        </w:rPr>
        <w:t>&lt;Nome do Caso de Uso&gt;</w:t>
      </w:r>
    </w:p>
    <w:p w14:paraId="2A40DB00" w14:textId="77777777" w:rsidR="000523BC" w:rsidRPr="00C42DCF" w:rsidRDefault="000523BC" w:rsidP="000523BC">
      <w:pPr>
        <w:rPr>
          <w:lang w:eastAsia="en-US"/>
        </w:rPr>
      </w:pPr>
    </w:p>
    <w:p w14:paraId="151E6B9D" w14:textId="77777777" w:rsidR="00C71A4C" w:rsidRPr="00C42DCF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C42DCF">
        <w:rPr>
          <w:color w:val="4F81BD"/>
          <w:lang w:eastAsia="en-US"/>
        </w:rPr>
        <w:t xml:space="preserve">[O </w:t>
      </w:r>
      <w:r w:rsidR="0074686E" w:rsidRPr="00C42DCF">
        <w:rPr>
          <w:color w:val="4F81BD"/>
          <w:lang w:eastAsia="en-US"/>
        </w:rPr>
        <w:t>modelo</w:t>
      </w:r>
      <w:r w:rsidRPr="00C42DCF">
        <w:rPr>
          <w:color w:val="4F81BD"/>
          <w:lang w:eastAsia="en-US"/>
        </w:rPr>
        <w:t xml:space="preserve"> que segue é fornecido para uma Especificação de Caso de Uso, que deve conter as propriedades de texto do caso de uso.</w:t>
      </w:r>
      <w:r w:rsidR="001D61BE" w:rsidRPr="00C42DCF">
        <w:rPr>
          <w:color w:val="4F81BD"/>
          <w:lang w:eastAsia="en-US"/>
        </w:rPr>
        <w:t xml:space="preserve"> Retirar essa mensagem do documento original</w:t>
      </w:r>
      <w:r w:rsidRPr="00C42DCF">
        <w:rPr>
          <w:color w:val="4F81BD"/>
          <w:lang w:eastAsia="en-US"/>
        </w:rPr>
        <w:t>]</w:t>
      </w:r>
    </w:p>
    <w:p w14:paraId="4B132CFE" w14:textId="77777777" w:rsidR="000523BC" w:rsidRPr="00C42DCF" w:rsidRDefault="000523BC" w:rsidP="000523BC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0" w:name="_Toc402271785"/>
      <w:bookmarkStart w:id="1" w:name="_Toc522093863"/>
      <w:r w:rsidRPr="00C42DCF">
        <w:rPr>
          <w:bCs/>
          <w:caps w:val="0"/>
          <w:szCs w:val="24"/>
        </w:rPr>
        <w:t>Introdução</w:t>
      </w:r>
      <w:bookmarkEnd w:id="0"/>
      <w:bookmarkEnd w:id="1"/>
    </w:p>
    <w:p w14:paraId="78E9D74C" w14:textId="77777777" w:rsidR="002A3B63" w:rsidRPr="00C42DCF" w:rsidRDefault="002A3B63" w:rsidP="000523BC">
      <w:pPr>
        <w:pStyle w:val="TableText0"/>
        <w:spacing w:line="360" w:lineRule="auto"/>
        <w:ind w:right="568"/>
        <w:jc w:val="both"/>
        <w:rPr>
          <w:rFonts w:ascii="Arial" w:hAnsi="Arial" w:cs="Arial"/>
          <w:sz w:val="20"/>
          <w:lang w:val="pt-BR"/>
        </w:rPr>
      </w:pPr>
      <w:r w:rsidRPr="00C42DCF">
        <w:rPr>
          <w:rFonts w:ascii="Arial" w:hAnsi="Arial" w:cs="Arial"/>
          <w:sz w:val="20"/>
          <w:lang w:val="pt-BR"/>
        </w:rPr>
        <w:t>Este documento visa representar uma unidade funcional coerente provida pelo sistema, manifestada por sequências de mensagens intercambiáveis entre o sistema e um ou mais atores.</w:t>
      </w:r>
    </w:p>
    <w:p w14:paraId="0F6A9397" w14:textId="77777777" w:rsidR="00C71A4C" w:rsidRPr="00C42DCF" w:rsidRDefault="00B028CF" w:rsidP="00427088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2" w:name="_Toc522093864"/>
      <w:r w:rsidRPr="00C42DCF">
        <w:rPr>
          <w:bCs/>
          <w:caps w:val="0"/>
          <w:szCs w:val="24"/>
        </w:rPr>
        <w:t>Descrição do Caso de Uso</w:t>
      </w:r>
      <w:bookmarkEnd w:id="2"/>
    </w:p>
    <w:p w14:paraId="06ACBAF6" w14:textId="77777777" w:rsidR="00E14541" w:rsidRPr="00C42DCF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C42DCF">
        <w:rPr>
          <w:color w:val="4F81BD"/>
          <w:lang w:eastAsia="en-US"/>
        </w:rPr>
        <w:t>[</w:t>
      </w:r>
      <w:r w:rsidR="00E14541" w:rsidRPr="00C42DCF">
        <w:rPr>
          <w:color w:val="4F81BD"/>
          <w:lang w:eastAsia="en-US"/>
        </w:rPr>
        <w:t>A finalidade principal do Caso de Uso é documentar o comportamento de um Sistema de maneira clara, concisa e compreensível.</w:t>
      </w:r>
    </w:p>
    <w:p w14:paraId="2B8D1E33" w14:textId="64ECC9AC" w:rsidR="00C71A4C" w:rsidRPr="00C42DCF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C42DCF">
        <w:rPr>
          <w:color w:val="4F81BD"/>
          <w:lang w:eastAsia="en-US"/>
        </w:rPr>
        <w:t>Exemplo:</w:t>
      </w:r>
      <w:r w:rsidR="00427088" w:rsidRPr="00C42DCF">
        <w:rPr>
          <w:color w:val="4F81BD"/>
          <w:lang w:eastAsia="en-US"/>
        </w:rPr>
        <w:t xml:space="preserve"> </w:t>
      </w:r>
      <w:r w:rsidRPr="00C42DCF">
        <w:rPr>
          <w:color w:val="4F81BD"/>
          <w:lang w:eastAsia="en-US"/>
        </w:rPr>
        <w:t>Possibilita a Autoridade Instauradora o cadastramento (instauração) de processos de apuração de responsabilidade em que a execução das atividades extrapola o âmbito da unidade relacionada aos Gestores de Unidade. No momento da Instauração do processo de apuração de responsabilidade é definido o objeto de apuração, comissão apuradora, representante do instaurador e prazos que con</w:t>
      </w:r>
      <w:r w:rsidR="005904A1" w:rsidRPr="00C42DCF">
        <w:rPr>
          <w:color w:val="4F81BD"/>
          <w:lang w:eastAsia="en-US"/>
        </w:rPr>
        <w:t>trolam o andamento da apuração.</w:t>
      </w:r>
      <w:r w:rsidR="00B028CF" w:rsidRPr="00C42DCF">
        <w:rPr>
          <w:color w:val="4F81BD"/>
          <w:lang w:eastAsia="en-US"/>
        </w:rPr>
        <w:t xml:space="preserve"> </w:t>
      </w:r>
      <w:proofErr w:type="gramStart"/>
      <w:r w:rsidR="005904A1" w:rsidRPr="00C42DCF">
        <w:rPr>
          <w:color w:val="4F81BD"/>
          <w:lang w:eastAsia="en-US"/>
        </w:rPr>
        <w:t>[Possui</w:t>
      </w:r>
      <w:proofErr w:type="gramEnd"/>
      <w:r w:rsidR="00B028CF" w:rsidRPr="00C42DCF">
        <w:rPr>
          <w:color w:val="4F81BD"/>
          <w:lang w:eastAsia="en-US"/>
        </w:rPr>
        <w:t xml:space="preserve"> </w:t>
      </w:r>
      <w:r w:rsidR="005904A1" w:rsidRPr="00C42DCF">
        <w:rPr>
          <w:color w:val="4F81BD"/>
          <w:lang w:eastAsia="en-US"/>
        </w:rPr>
        <w:t xml:space="preserve">as seguintes funcionalidades: inclusão, alteração e visualização de informações de processos de apuração de </w:t>
      </w:r>
      <w:r w:rsidR="00C42DCF" w:rsidRPr="00C42DCF">
        <w:rPr>
          <w:color w:val="4F81BD"/>
          <w:lang w:eastAsia="en-US"/>
        </w:rPr>
        <w:t>responsabilidade. ]</w:t>
      </w:r>
    </w:p>
    <w:p w14:paraId="31764B9A" w14:textId="52AABD08" w:rsidR="00B96D32" w:rsidRPr="00C42DCF" w:rsidRDefault="00640E99" w:rsidP="008E65F6">
      <w:pPr>
        <w:rPr>
          <w:i/>
          <w:color w:val="4F81BD"/>
          <w:lang w:eastAsia="en-US"/>
        </w:rPr>
      </w:pPr>
      <w:proofErr w:type="gramStart"/>
      <w:r w:rsidRPr="00C42DCF">
        <w:rPr>
          <w:i/>
          <w:color w:val="4F81BD"/>
          <w:lang w:eastAsia="en-US"/>
        </w:rPr>
        <w:t>[</w:t>
      </w:r>
      <w:r w:rsidR="008E65F6" w:rsidRPr="00C42DCF">
        <w:rPr>
          <w:i/>
          <w:color w:val="4F81BD"/>
          <w:lang w:eastAsia="en-US"/>
        </w:rPr>
        <w:t xml:space="preserve"> </w:t>
      </w:r>
      <w:r w:rsidRPr="00C42DCF">
        <w:rPr>
          <w:i/>
          <w:color w:val="4F81BD"/>
          <w:lang w:eastAsia="en-US"/>
        </w:rPr>
        <w:t>Preferencialmente</w:t>
      </w:r>
      <w:proofErr w:type="gramEnd"/>
      <w:r w:rsidR="00B96D32" w:rsidRPr="00C42DCF">
        <w:rPr>
          <w:i/>
          <w:color w:val="4F81BD"/>
          <w:lang w:eastAsia="en-US"/>
        </w:rPr>
        <w:t xml:space="preserve"> utilizar a mesma descri</w:t>
      </w:r>
      <w:r w:rsidRPr="00C42DCF">
        <w:rPr>
          <w:i/>
          <w:color w:val="4F81BD"/>
          <w:lang w:eastAsia="en-US"/>
        </w:rPr>
        <w:t xml:space="preserve">ção do Modelo de Caso de Uso] </w:t>
      </w:r>
    </w:p>
    <w:p w14:paraId="5FCC5228" w14:textId="77777777" w:rsidR="00C71A4C" w:rsidRPr="00C42DCF" w:rsidRDefault="00A254E3" w:rsidP="00427088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3" w:name="_Toc361233828"/>
      <w:bookmarkStart w:id="4" w:name="_Toc522093865"/>
      <w:r w:rsidRPr="00C42DCF">
        <w:rPr>
          <w:bCs/>
          <w:caps w:val="0"/>
          <w:szCs w:val="24"/>
        </w:rPr>
        <w:t>Atores</w:t>
      </w:r>
      <w:bookmarkEnd w:id="3"/>
      <w:bookmarkEnd w:id="4"/>
    </w:p>
    <w:p w14:paraId="3C78BB3F" w14:textId="77777777" w:rsidR="00AB4FEA" w:rsidRPr="00C42DCF" w:rsidRDefault="00AB4FEA" w:rsidP="00AB4FEA">
      <w:pPr>
        <w:pStyle w:val="Instruo"/>
        <w:spacing w:line="360" w:lineRule="auto"/>
        <w:jc w:val="both"/>
      </w:pPr>
      <w:r w:rsidRPr="00C42DCF">
        <w:rPr>
          <w:lang w:eastAsia="en-US"/>
        </w:rPr>
        <w:tab/>
      </w:r>
      <w:r w:rsidRPr="00C42DCF">
        <w:rPr>
          <w:color w:val="4F81BD"/>
          <w:lang w:eastAsia="en-US"/>
        </w:rPr>
        <w:t>["Os atores abaixo relacionados estão descritos no documento: &lt;nome do artefato de modelo de caso de uso&gt;</w:t>
      </w:r>
      <w:proofErr w:type="gramStart"/>
      <w:r w:rsidRPr="00C42DCF">
        <w:rPr>
          <w:color w:val="4F81BD"/>
          <w:lang w:eastAsia="en-US"/>
        </w:rPr>
        <w:t>";</w:t>
      </w:r>
      <w:r w:rsidR="00E22B34" w:rsidRPr="00C42DCF">
        <w:rPr>
          <w:color w:val="4F81BD"/>
          <w:lang w:eastAsia="en-US"/>
        </w:rPr>
        <w:t>]</w:t>
      </w:r>
      <w:proofErr w:type="gramEnd"/>
    </w:p>
    <w:p w14:paraId="7EB43D3E" w14:textId="77777777" w:rsidR="00AB4FEA" w:rsidRPr="00C42DCF" w:rsidRDefault="00AB4FEA" w:rsidP="00AB4FEA"/>
    <w:p w14:paraId="639E8029" w14:textId="63A372BB" w:rsidR="00AB4FEA" w:rsidRPr="00286E55" w:rsidRDefault="00A254E3" w:rsidP="00AB4FE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286E55">
        <w:rPr>
          <w:color w:val="4F81BD"/>
          <w:lang w:eastAsia="en-US"/>
        </w:rPr>
        <w:t xml:space="preserve">[Represente os Atores </w:t>
      </w:r>
      <w:r w:rsidR="00FE306B" w:rsidRPr="00286E55">
        <w:rPr>
          <w:color w:val="4F81BD"/>
          <w:lang w:eastAsia="en-US"/>
        </w:rPr>
        <w:t xml:space="preserve">e como </w:t>
      </w:r>
      <w:r w:rsidR="00C42DCF" w:rsidRPr="00286E55">
        <w:rPr>
          <w:color w:val="4F81BD"/>
          <w:lang w:eastAsia="en-US"/>
        </w:rPr>
        <w:t>eles interagem</w:t>
      </w:r>
      <w:r w:rsidRPr="00286E55">
        <w:rPr>
          <w:color w:val="4F81BD"/>
          <w:lang w:eastAsia="en-US"/>
        </w:rPr>
        <w:t xml:space="preserve"> com o Caso de Uso</w:t>
      </w:r>
      <w:r w:rsidR="00AB5A9C" w:rsidRPr="00286E55">
        <w:rPr>
          <w:color w:val="4F81BD"/>
          <w:lang w:eastAsia="en-US"/>
        </w:rPr>
        <w:t>.</w:t>
      </w:r>
    </w:p>
    <w:p w14:paraId="5D035775" w14:textId="77777777" w:rsidR="008A4A5F" w:rsidRPr="00286E55" w:rsidRDefault="008A4A5F" w:rsidP="008E65F6">
      <w:pPr>
        <w:rPr>
          <w:lang w:eastAsia="en-US"/>
        </w:rPr>
      </w:pPr>
    </w:p>
    <w:p w14:paraId="11566C0E" w14:textId="656D5AA2" w:rsidR="008A4A5F" w:rsidRPr="00286E55" w:rsidRDefault="00640E99" w:rsidP="00640E99">
      <w:pPr>
        <w:pStyle w:val="xmsolistparagraph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i/>
          <w:color w:val="4F81BD"/>
          <w:sz w:val="20"/>
          <w:szCs w:val="20"/>
          <w:lang w:eastAsia="en-US"/>
        </w:rPr>
      </w:pPr>
      <w:r w:rsidRPr="00286E55">
        <w:rPr>
          <w:rFonts w:ascii="Arial" w:hAnsi="Arial" w:cs="Arial"/>
          <w:i/>
          <w:color w:val="4F81BD"/>
          <w:sz w:val="20"/>
          <w:szCs w:val="20"/>
          <w:lang w:eastAsia="en-US"/>
        </w:rPr>
        <w:t>Por exemplo:</w:t>
      </w:r>
    </w:p>
    <w:p w14:paraId="3B7C0950" w14:textId="2E04B865" w:rsidR="008A4A5F" w:rsidRPr="00286E55" w:rsidRDefault="008A4A5F" w:rsidP="008E65F6">
      <w:pPr>
        <w:pStyle w:val="x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i/>
          <w:color w:val="4F81BD"/>
          <w:sz w:val="20"/>
          <w:szCs w:val="20"/>
          <w:lang w:eastAsia="en-US"/>
        </w:rPr>
      </w:pPr>
      <w:r w:rsidRPr="00286E55">
        <w:rPr>
          <w:rFonts w:ascii="Arial" w:hAnsi="Arial" w:cs="Arial"/>
          <w:i/>
          <w:color w:val="4F81BD"/>
          <w:sz w:val="20"/>
          <w:szCs w:val="20"/>
          <w:lang w:eastAsia="en-US"/>
        </w:rPr>
        <w:t>Analista</w:t>
      </w:r>
    </w:p>
    <w:p w14:paraId="207E0CB1" w14:textId="31718CFA" w:rsidR="008A4A5F" w:rsidRPr="00286E55" w:rsidRDefault="008A4A5F" w:rsidP="008E65F6">
      <w:pPr>
        <w:pStyle w:val="x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i/>
          <w:color w:val="4F81BD"/>
          <w:sz w:val="20"/>
          <w:szCs w:val="20"/>
          <w:lang w:eastAsia="en-US"/>
        </w:rPr>
      </w:pPr>
      <w:r w:rsidRPr="00286E55">
        <w:rPr>
          <w:rFonts w:ascii="Arial" w:hAnsi="Arial" w:cs="Arial"/>
          <w:i/>
          <w:color w:val="4F81BD"/>
          <w:sz w:val="20"/>
          <w:szCs w:val="20"/>
          <w:lang w:eastAsia="en-US"/>
        </w:rPr>
        <w:t>Técnico</w:t>
      </w:r>
    </w:p>
    <w:p w14:paraId="1EB9B8D8" w14:textId="7671E695" w:rsidR="008A4A5F" w:rsidRPr="00286E55" w:rsidRDefault="008A4A5F" w:rsidP="008E65F6">
      <w:pPr>
        <w:pStyle w:val="x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i/>
          <w:color w:val="4F81BD"/>
          <w:sz w:val="20"/>
          <w:szCs w:val="20"/>
          <w:lang w:eastAsia="en-US"/>
        </w:rPr>
      </w:pPr>
      <w:r w:rsidRPr="00286E55">
        <w:rPr>
          <w:rFonts w:ascii="Arial" w:hAnsi="Arial" w:cs="Arial"/>
          <w:i/>
          <w:color w:val="4F81BD"/>
          <w:sz w:val="20"/>
          <w:szCs w:val="20"/>
          <w:lang w:eastAsia="en-US"/>
        </w:rPr>
        <w:t>Secretária</w:t>
      </w:r>
    </w:p>
    <w:p w14:paraId="55F50870" w14:textId="356E830A" w:rsidR="008A4A5F" w:rsidRPr="00286E55" w:rsidRDefault="008A4A5F" w:rsidP="008E65F6">
      <w:pPr>
        <w:pStyle w:val="x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i/>
          <w:color w:val="4F81BD"/>
          <w:sz w:val="20"/>
          <w:szCs w:val="20"/>
          <w:lang w:eastAsia="en-US"/>
        </w:rPr>
      </w:pPr>
      <w:r w:rsidRPr="00286E55">
        <w:rPr>
          <w:rFonts w:ascii="Arial" w:hAnsi="Arial" w:cs="Arial"/>
          <w:i/>
          <w:color w:val="4F81BD"/>
          <w:sz w:val="20"/>
          <w:szCs w:val="20"/>
          <w:lang w:eastAsia="en-US"/>
        </w:rPr>
        <w:t>Apoio</w:t>
      </w:r>
    </w:p>
    <w:p w14:paraId="3451A5F4" w14:textId="0DFD74CF" w:rsidR="008A4A5F" w:rsidRPr="00286E55" w:rsidRDefault="008A4A5F" w:rsidP="00640E99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i/>
          <w:color w:val="4F81BD"/>
          <w:sz w:val="20"/>
          <w:szCs w:val="20"/>
          <w:lang w:eastAsia="en-US"/>
        </w:rPr>
      </w:pPr>
    </w:p>
    <w:p w14:paraId="3B583F62" w14:textId="1A7BB013" w:rsidR="008A4A5F" w:rsidRPr="00286E55" w:rsidRDefault="008A4A5F" w:rsidP="00C42DCF">
      <w:pPr>
        <w:pStyle w:val="xmsolistparagraph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i/>
          <w:color w:val="4F81BD"/>
          <w:sz w:val="20"/>
          <w:szCs w:val="20"/>
          <w:lang w:eastAsia="en-US"/>
        </w:rPr>
      </w:pPr>
      <w:r w:rsidRPr="00286E55">
        <w:rPr>
          <w:rFonts w:ascii="Arial" w:hAnsi="Arial" w:cs="Arial"/>
          <w:i/>
          <w:color w:val="4F81BD"/>
          <w:sz w:val="20"/>
          <w:szCs w:val="20"/>
          <w:lang w:eastAsia="en-US"/>
        </w:rPr>
        <w:t>Os fluxos FA1, FA2 e FA3 podem ser executados pelos atores Gestor, Apoio, Técnico e serão representados apenas com o termo “ator”.</w:t>
      </w:r>
    </w:p>
    <w:p w14:paraId="43845FDA" w14:textId="2B2060B4" w:rsidR="008A4A5F" w:rsidRPr="00286E55" w:rsidRDefault="008A4A5F" w:rsidP="00C42DCF">
      <w:pPr>
        <w:pStyle w:val="xmsolistparagraph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i/>
          <w:color w:val="4F81BD"/>
          <w:sz w:val="20"/>
          <w:szCs w:val="20"/>
          <w:lang w:eastAsia="en-US"/>
        </w:rPr>
      </w:pPr>
      <w:r w:rsidRPr="00286E55">
        <w:rPr>
          <w:rFonts w:ascii="Arial" w:hAnsi="Arial" w:cs="Arial"/>
          <w:i/>
          <w:color w:val="4F81BD"/>
          <w:sz w:val="20"/>
          <w:szCs w:val="20"/>
          <w:lang w:eastAsia="en-US"/>
        </w:rPr>
        <w:t>Os fluxos FA4, FA5 e FA6 podem ser executados pelos atores Gestor, Analista e Técnico e serão representados apenas com pelo ator Gestor.</w:t>
      </w:r>
    </w:p>
    <w:p w14:paraId="485E1273" w14:textId="7906E250" w:rsidR="008A4A5F" w:rsidRPr="00286E55" w:rsidRDefault="008A4A5F" w:rsidP="00C42DCF">
      <w:pPr>
        <w:pStyle w:val="xmsolistparagraph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i/>
          <w:color w:val="4F81BD"/>
          <w:sz w:val="20"/>
          <w:szCs w:val="20"/>
          <w:lang w:eastAsia="en-US"/>
        </w:rPr>
      </w:pPr>
      <w:r w:rsidRPr="00286E55">
        <w:rPr>
          <w:rFonts w:ascii="Arial" w:hAnsi="Arial" w:cs="Arial"/>
          <w:i/>
          <w:color w:val="4F81BD"/>
          <w:sz w:val="20"/>
          <w:szCs w:val="20"/>
          <w:lang w:eastAsia="en-US"/>
        </w:rPr>
        <w:t>O fluxo FA7 pode ser executado por qualquer ator acima descrito, portanto será representado apenas com o termo “ator”.</w:t>
      </w:r>
    </w:p>
    <w:p w14:paraId="39F8BB42" w14:textId="6EE73637" w:rsidR="00FA7CBA" w:rsidRPr="00C42DCF" w:rsidRDefault="00FA7CBA" w:rsidP="00C42DCF">
      <w:pPr>
        <w:pStyle w:val="xmsolistparagraph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i/>
          <w:color w:val="4F81BD"/>
          <w:sz w:val="20"/>
          <w:szCs w:val="20"/>
          <w:lang w:eastAsia="en-US"/>
        </w:rPr>
      </w:pPr>
      <w:r w:rsidRPr="00286E55">
        <w:rPr>
          <w:rFonts w:ascii="Arial" w:hAnsi="Arial" w:cs="Arial"/>
          <w:i/>
          <w:color w:val="4F81BD"/>
          <w:sz w:val="20"/>
          <w:szCs w:val="20"/>
          <w:lang w:eastAsia="en-US"/>
        </w:rPr>
        <w:t>Retirar essa mensagem do documento original]</w:t>
      </w:r>
    </w:p>
    <w:p w14:paraId="041F45A3" w14:textId="77777777" w:rsidR="002651C9" w:rsidRPr="00C42DCF" w:rsidRDefault="009F35D3" w:rsidP="00D2312A">
      <w:pPr>
        <w:pStyle w:val="Ttulo1"/>
        <w:spacing w:line="360" w:lineRule="auto"/>
        <w:ind w:left="0" w:firstLine="0"/>
      </w:pPr>
      <w:bookmarkStart w:id="5" w:name="_Toc361233830"/>
      <w:bookmarkStart w:id="6" w:name="_Toc522093866"/>
      <w:r w:rsidRPr="00C42DCF">
        <w:rPr>
          <w:bCs/>
          <w:caps w:val="0"/>
          <w:szCs w:val="24"/>
        </w:rPr>
        <w:lastRenderedPageBreak/>
        <w:t>Pre</w:t>
      </w:r>
      <w:r w:rsidR="002651C9" w:rsidRPr="00C42DCF">
        <w:rPr>
          <w:bCs/>
          <w:caps w:val="0"/>
          <w:szCs w:val="24"/>
        </w:rPr>
        <w:t>condições</w:t>
      </w:r>
      <w:bookmarkEnd w:id="5"/>
      <w:bookmarkEnd w:id="6"/>
    </w:p>
    <w:p w14:paraId="3EBF39C9" w14:textId="77777777" w:rsidR="002651C9" w:rsidRPr="00C42DCF" w:rsidRDefault="002651C9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proofErr w:type="gramStart"/>
      <w:r w:rsidRPr="00C42DCF">
        <w:rPr>
          <w:color w:val="4F81BD"/>
          <w:lang w:eastAsia="en-US"/>
        </w:rPr>
        <w:t>[Uma</w:t>
      </w:r>
      <w:proofErr w:type="gramEnd"/>
      <w:r w:rsidRPr="00C42DCF">
        <w:rPr>
          <w:color w:val="4F81BD"/>
          <w:lang w:eastAsia="en-US"/>
        </w:rPr>
        <w:t xml:space="preserve"> condição prévia de um Caso de Uso é o estado do Sistema que deve estar presente antes de um Caso de Uso ser realizado]</w:t>
      </w:r>
      <w:r w:rsidR="00AB5A9C" w:rsidRPr="00C42DCF">
        <w:rPr>
          <w:color w:val="4F81BD"/>
          <w:lang w:eastAsia="en-US"/>
        </w:rPr>
        <w:t>.</w:t>
      </w:r>
    </w:p>
    <w:p w14:paraId="49189701" w14:textId="77777777" w:rsidR="00897E4F" w:rsidRPr="00C42DCF" w:rsidRDefault="00897E4F" w:rsidP="00E22B34">
      <w:pPr>
        <w:pStyle w:val="Instruo"/>
        <w:spacing w:line="360" w:lineRule="auto"/>
        <w:jc w:val="both"/>
        <w:rPr>
          <w:color w:val="4F81BD"/>
          <w:lang w:eastAsia="en-US"/>
        </w:rPr>
      </w:pPr>
      <w:proofErr w:type="gramStart"/>
      <w:r w:rsidRPr="00C42DCF">
        <w:rPr>
          <w:color w:val="4F81BD"/>
          <w:lang w:eastAsia="en-US"/>
        </w:rPr>
        <w:t>[Não</w:t>
      </w:r>
      <w:proofErr w:type="gramEnd"/>
      <w:r w:rsidRPr="00C42DCF">
        <w:rPr>
          <w:color w:val="4F81BD"/>
          <w:lang w:eastAsia="en-US"/>
        </w:rPr>
        <w:t xml:space="preserve"> </w:t>
      </w:r>
      <w:r w:rsidR="008A6A84" w:rsidRPr="00C42DCF">
        <w:rPr>
          <w:color w:val="4F81BD"/>
          <w:lang w:eastAsia="en-US"/>
        </w:rPr>
        <w:t xml:space="preserve">deverá incluir na precondição: " O usuário deve estar autenticado no Sistema." </w:t>
      </w:r>
      <w:proofErr w:type="gramStart"/>
      <w:r w:rsidR="008A6A84" w:rsidRPr="00C42DCF">
        <w:rPr>
          <w:color w:val="4F81BD"/>
          <w:lang w:eastAsia="en-US"/>
        </w:rPr>
        <w:t>ou</w:t>
      </w:r>
      <w:proofErr w:type="gramEnd"/>
      <w:r w:rsidR="008A6A84" w:rsidRPr="00C42DCF">
        <w:rPr>
          <w:color w:val="4F81BD"/>
          <w:lang w:eastAsia="en-US"/>
        </w:rPr>
        <w:t xml:space="preserve"> " O usuário deve possuir permissão de segurança para acessar a funcionalidade."]</w:t>
      </w:r>
    </w:p>
    <w:p w14:paraId="4F65EA0A" w14:textId="77777777" w:rsidR="008A6A84" w:rsidRPr="00C42DCF" w:rsidRDefault="008A6A84" w:rsidP="00897E4F">
      <w:pPr>
        <w:rPr>
          <w:lang w:eastAsia="en-US"/>
        </w:rPr>
      </w:pPr>
    </w:p>
    <w:p w14:paraId="13D051F5" w14:textId="77777777" w:rsidR="005904A1" w:rsidRPr="00C42DCF" w:rsidRDefault="005904A1" w:rsidP="005904A1">
      <w:pPr>
        <w:rPr>
          <w:lang w:eastAsia="en-US"/>
        </w:rPr>
      </w:pPr>
      <w:r w:rsidRPr="00C42DCF">
        <w:rPr>
          <w:b/>
          <w:lang w:eastAsia="en-US"/>
        </w:rPr>
        <w:t>PRE0</w:t>
      </w:r>
      <w:r w:rsidRPr="00C42DCF">
        <w:rPr>
          <w:b/>
          <w:color w:val="4F81BD"/>
          <w:lang w:eastAsia="en-US"/>
        </w:rPr>
        <w:t>n</w:t>
      </w:r>
      <w:r w:rsidRPr="00C42DCF">
        <w:rPr>
          <w:b/>
          <w:lang w:eastAsia="en-US"/>
        </w:rPr>
        <w:t xml:space="preserve"> </w:t>
      </w:r>
      <w:r w:rsidRPr="00C42DCF">
        <w:rPr>
          <w:lang w:eastAsia="en-US"/>
        </w:rPr>
        <w:t xml:space="preserve">- </w:t>
      </w:r>
      <w:r w:rsidR="009F35D3" w:rsidRPr="00C42DCF">
        <w:rPr>
          <w:color w:val="4F81BD"/>
          <w:lang w:eastAsia="en-US"/>
        </w:rPr>
        <w:t>&lt;descrição da pre</w:t>
      </w:r>
      <w:r w:rsidRPr="00C42DCF">
        <w:rPr>
          <w:color w:val="4F81BD"/>
          <w:lang w:eastAsia="en-US"/>
        </w:rPr>
        <w:t>condição &gt;</w:t>
      </w:r>
    </w:p>
    <w:p w14:paraId="39E4F30E" w14:textId="77777777" w:rsidR="00E84A38" w:rsidRPr="00C42DCF" w:rsidRDefault="00E84A38" w:rsidP="00E84A38">
      <w:pPr>
        <w:pStyle w:val="Ttulo1"/>
        <w:spacing w:line="360" w:lineRule="auto"/>
        <w:ind w:left="0" w:firstLine="0"/>
        <w:rPr>
          <w:caps w:val="0"/>
          <w:szCs w:val="14"/>
        </w:rPr>
      </w:pPr>
      <w:bookmarkStart w:id="7" w:name="_Toc361233839"/>
      <w:bookmarkStart w:id="8" w:name="_Toc522093867"/>
      <w:r w:rsidRPr="00C42DCF">
        <w:rPr>
          <w:caps w:val="0"/>
          <w:szCs w:val="14"/>
        </w:rPr>
        <w:t>Pós-Condições</w:t>
      </w:r>
      <w:bookmarkEnd w:id="7"/>
      <w:bookmarkEnd w:id="8"/>
    </w:p>
    <w:p w14:paraId="1F4D2BC4" w14:textId="77777777" w:rsidR="00E22B34" w:rsidRPr="00C42DCF" w:rsidRDefault="00E84A38" w:rsidP="00E22B34">
      <w:pPr>
        <w:pStyle w:val="Instruo"/>
        <w:spacing w:line="360" w:lineRule="auto"/>
        <w:jc w:val="both"/>
        <w:rPr>
          <w:color w:val="4F81BD"/>
          <w:lang w:eastAsia="en-US"/>
        </w:rPr>
      </w:pPr>
      <w:proofErr w:type="gramStart"/>
      <w:r w:rsidRPr="00C42DCF">
        <w:rPr>
          <w:color w:val="4F81BD"/>
          <w:lang w:eastAsia="en-US"/>
        </w:rPr>
        <w:t>[Uma</w:t>
      </w:r>
      <w:proofErr w:type="gramEnd"/>
      <w:r w:rsidRPr="00C42DCF">
        <w:rPr>
          <w:color w:val="4F81BD"/>
          <w:lang w:eastAsia="en-US"/>
        </w:rPr>
        <w:t xml:space="preserve"> condição posterior de um Caso de Uso é uma lista dos possíveis estados em que o Sistema poderá se encontrar imediatamente depois do término de um Caso de Uso]</w:t>
      </w:r>
      <w:r w:rsidR="00AB5A9C" w:rsidRPr="00C42DCF">
        <w:rPr>
          <w:color w:val="4F81BD"/>
          <w:lang w:eastAsia="en-US"/>
        </w:rPr>
        <w:t>.</w:t>
      </w:r>
    </w:p>
    <w:p w14:paraId="6E94C336" w14:textId="77777777" w:rsidR="005904A1" w:rsidRPr="00C42DCF" w:rsidRDefault="005904A1" w:rsidP="005904A1">
      <w:pPr>
        <w:rPr>
          <w:lang w:eastAsia="en-US"/>
        </w:rPr>
      </w:pPr>
      <w:r w:rsidRPr="00C42DCF">
        <w:rPr>
          <w:b/>
          <w:lang w:eastAsia="en-US"/>
        </w:rPr>
        <w:t>POS0</w:t>
      </w:r>
      <w:r w:rsidRPr="00C42DCF">
        <w:rPr>
          <w:b/>
          <w:color w:val="4F81BD"/>
          <w:lang w:eastAsia="en-US"/>
        </w:rPr>
        <w:t>n</w:t>
      </w:r>
      <w:r w:rsidRPr="00C42DCF">
        <w:rPr>
          <w:b/>
          <w:lang w:eastAsia="en-US"/>
        </w:rPr>
        <w:t xml:space="preserve"> </w:t>
      </w:r>
      <w:r w:rsidRPr="00C42DCF">
        <w:rPr>
          <w:lang w:eastAsia="en-US"/>
        </w:rPr>
        <w:t xml:space="preserve">- </w:t>
      </w:r>
      <w:r w:rsidRPr="00C42DCF">
        <w:rPr>
          <w:color w:val="4F81BD"/>
          <w:lang w:eastAsia="en-US"/>
        </w:rPr>
        <w:t>&lt;descrição da pós-condição &gt;</w:t>
      </w:r>
    </w:p>
    <w:p w14:paraId="5C11D39E" w14:textId="77777777" w:rsidR="00C71A4C" w:rsidRPr="00C42DCF" w:rsidRDefault="00D2312A" w:rsidP="00D2312A">
      <w:pPr>
        <w:pStyle w:val="Ttulo1"/>
        <w:spacing w:line="360" w:lineRule="auto"/>
        <w:ind w:left="0" w:firstLine="0"/>
        <w:rPr>
          <w:szCs w:val="14"/>
        </w:rPr>
      </w:pPr>
      <w:bookmarkStart w:id="9" w:name="_Toc361233832"/>
      <w:bookmarkStart w:id="10" w:name="_Toc522093868"/>
      <w:r w:rsidRPr="00C42DCF">
        <w:rPr>
          <w:caps w:val="0"/>
          <w:szCs w:val="14"/>
        </w:rPr>
        <w:t>Fluxo de Eventos</w:t>
      </w:r>
      <w:bookmarkEnd w:id="9"/>
      <w:bookmarkEnd w:id="10"/>
    </w:p>
    <w:p w14:paraId="32F04EE8" w14:textId="77777777" w:rsidR="00C71A4C" w:rsidRPr="00C42DCF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C42DCF">
        <w:rPr>
          <w:color w:val="4F81BD"/>
          <w:lang w:eastAsia="en-US"/>
        </w:rPr>
        <w:t xml:space="preserve">[Um Caso de Uso é descrito por seu Fluxo Básico e seus Fluxos Alternativos. O Fluxo Básico representa o caminho mais comumente percorrido (caminho feliz) pelo Ator e os </w:t>
      </w:r>
      <w:r w:rsidR="00D2312A" w:rsidRPr="00C42DCF">
        <w:rPr>
          <w:color w:val="4F81BD"/>
          <w:lang w:eastAsia="en-US"/>
        </w:rPr>
        <w:t xml:space="preserve">fluxos alternativos representam </w:t>
      </w:r>
      <w:proofErr w:type="spellStart"/>
      <w:r w:rsidRPr="00C42DCF">
        <w:rPr>
          <w:color w:val="4F81BD"/>
          <w:lang w:eastAsia="en-US"/>
        </w:rPr>
        <w:t>subfluxos</w:t>
      </w:r>
      <w:proofErr w:type="spellEnd"/>
      <w:r w:rsidRPr="00C42DCF">
        <w:rPr>
          <w:color w:val="4F81BD"/>
          <w:lang w:eastAsia="en-US"/>
        </w:rPr>
        <w:t xml:space="preserve"> que ocorrem alternativamente ao caminho feliz.</w:t>
      </w:r>
    </w:p>
    <w:p w14:paraId="480FF372" w14:textId="5154CA5B" w:rsidR="00C71A4C" w:rsidRPr="00C42DCF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C42DCF">
        <w:rPr>
          <w:color w:val="4F81BD"/>
          <w:lang w:eastAsia="en-US"/>
        </w:rPr>
        <w:t>Uma especificação de Caso de Uso deve representar a fronteira do sistema para o mundo externo. Procure então representar toda a interação do Ator com o Caso de Uso, incluindo os dados de entrada e de saída envolvidos.</w:t>
      </w:r>
      <w:r w:rsidR="00C42DCF">
        <w:rPr>
          <w:color w:val="4F81BD"/>
          <w:lang w:eastAsia="en-US"/>
        </w:rPr>
        <w:t xml:space="preserve"> </w:t>
      </w:r>
      <w:r w:rsidRPr="00C42DCF">
        <w:rPr>
          <w:color w:val="4F81BD"/>
          <w:lang w:eastAsia="en-US"/>
        </w:rPr>
        <w:t>]</w:t>
      </w:r>
    </w:p>
    <w:p w14:paraId="26FB3C19" w14:textId="1264D7FE" w:rsidR="005904A1" w:rsidRPr="00C42DCF" w:rsidRDefault="005904A1" w:rsidP="005904A1">
      <w:pPr>
        <w:rPr>
          <w:color w:val="4F81BD"/>
        </w:rPr>
      </w:pPr>
      <w:r w:rsidRPr="00C42DCF">
        <w:rPr>
          <w:color w:val="4F81BD"/>
        </w:rPr>
        <w:t>“Este caso de uso inicia</w:t>
      </w:r>
      <w:r w:rsidR="00E141F0" w:rsidRPr="00C42DCF">
        <w:rPr>
          <w:color w:val="4F81BD"/>
        </w:rPr>
        <w:t xml:space="preserve"> quando</w:t>
      </w:r>
      <w:r w:rsidRPr="00C42DCF">
        <w:rPr>
          <w:color w:val="4F81BD"/>
        </w:rPr>
        <w:t xml:space="preserve"> &lt;descrição do início do caso de uso&gt;”.</w:t>
      </w:r>
    </w:p>
    <w:p w14:paraId="0F3D6333" w14:textId="41BED742" w:rsidR="008A6A84" w:rsidRPr="00C42DCF" w:rsidRDefault="008A6A84" w:rsidP="005904A1">
      <w:pPr>
        <w:rPr>
          <w:color w:val="4F81BD"/>
        </w:rPr>
      </w:pPr>
      <w:r w:rsidRPr="00C42DCF">
        <w:rPr>
          <w:color w:val="4F81BD"/>
        </w:rPr>
        <w:t>[Ponto de atenção nos alinhamentos dos fluxos.</w:t>
      </w:r>
      <w:r w:rsidR="00C42DCF">
        <w:rPr>
          <w:color w:val="4F81BD"/>
        </w:rPr>
        <w:t xml:space="preserve"> </w:t>
      </w:r>
      <w:r w:rsidRPr="00C42DCF">
        <w:rPr>
          <w:color w:val="4F81BD"/>
        </w:rPr>
        <w:t>]</w:t>
      </w:r>
    </w:p>
    <w:p w14:paraId="41136662" w14:textId="77777777" w:rsidR="00C71A4C" w:rsidRPr="00C42DCF" w:rsidRDefault="003D0108" w:rsidP="00113F93">
      <w:pPr>
        <w:pStyle w:val="Ttulo2"/>
        <w:spacing w:line="360" w:lineRule="auto"/>
        <w:ind w:left="567" w:firstLine="0"/>
        <w:jc w:val="both"/>
        <w:rPr>
          <w:rFonts w:cs="Arial"/>
          <w:sz w:val="22"/>
          <w:szCs w:val="22"/>
        </w:rPr>
      </w:pPr>
      <w:bookmarkStart w:id="11" w:name="_Toc361233833"/>
      <w:bookmarkStart w:id="12" w:name="_Toc522093869"/>
      <w:r w:rsidRPr="00C42DCF">
        <w:rPr>
          <w:rFonts w:cs="Arial"/>
          <w:sz w:val="22"/>
          <w:szCs w:val="22"/>
        </w:rPr>
        <w:t>Fluxo Básico</w:t>
      </w:r>
      <w:bookmarkEnd w:id="11"/>
      <w:bookmarkEnd w:id="12"/>
      <w:r w:rsidRPr="00C42DCF">
        <w:rPr>
          <w:rFonts w:cs="Arial"/>
          <w:sz w:val="22"/>
          <w:szCs w:val="22"/>
        </w:rPr>
        <w:t xml:space="preserve"> </w:t>
      </w:r>
    </w:p>
    <w:p w14:paraId="204B82B0" w14:textId="77777777" w:rsidR="00C71A4C" w:rsidRPr="00C42DCF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C42DCF">
        <w:rPr>
          <w:color w:val="4F81BD"/>
          <w:lang w:eastAsia="en-US"/>
        </w:rPr>
        <w:t>[Um Ator sempre inicia os Casos de Uso.  O Caso de Uso descreve o que o Ator faz, e o que o Sistema faz em resposta. Ele deve ser elaborado como um diálogo entre o Ator e o Sistema.</w:t>
      </w:r>
      <w:r w:rsidR="00D2312A" w:rsidRPr="00C42DCF">
        <w:rPr>
          <w:color w:val="4F81BD"/>
          <w:lang w:eastAsia="en-US"/>
        </w:rPr>
        <w:t xml:space="preserve"> </w:t>
      </w:r>
      <w:r w:rsidRPr="00C42DCF">
        <w:rPr>
          <w:color w:val="4F81BD"/>
          <w:lang w:eastAsia="en-US"/>
        </w:rPr>
        <w:t xml:space="preserve">O Caso de Uso descreve o que acontece dentro do Sistema, mas não o porquê, e nem o como. Se forem trocadas informações, seja específico no que diz respeito ao conteúdo que é passado e retornado. Por exemplo, não é muito esclarecedor dizer que o Ator fornece informações do cliente, </w:t>
      </w:r>
      <w:r w:rsidRPr="005F2371">
        <w:rPr>
          <w:color w:val="4F81BD"/>
          <w:lang w:eastAsia="en-US"/>
        </w:rPr>
        <w:t xml:space="preserve">logo é melhor dizer que ele </w:t>
      </w:r>
      <w:r w:rsidRPr="00FA7CBA">
        <w:rPr>
          <w:color w:val="4F81BD"/>
          <w:lang w:eastAsia="en-US"/>
        </w:rPr>
        <w:t>fornece o nome e o endereço do cliente. As alternativas simples poderão ser apresentadas no texto do Caso d</w:t>
      </w:r>
      <w:r w:rsidRPr="00C42DCF">
        <w:rPr>
          <w:color w:val="4F81BD"/>
          <w:lang w:eastAsia="en-US"/>
        </w:rPr>
        <w:t xml:space="preserve">e Uso. Se o fluxo alternativo for mais complexo, use uma seção separada para descrevê-lo. Por exemplo, uma subseção Fluxo Alternativo explica como descrever alternativas mais complexas. </w:t>
      </w:r>
    </w:p>
    <w:p w14:paraId="0BE15F8D" w14:textId="77777777" w:rsidR="003D0108" w:rsidRPr="00C42DCF" w:rsidRDefault="003D0108" w:rsidP="003D0108">
      <w:pPr>
        <w:rPr>
          <w:lang w:eastAsia="en-US"/>
        </w:rPr>
      </w:pPr>
    </w:p>
    <w:p w14:paraId="601B4DE2" w14:textId="77777777" w:rsidR="00D30170" w:rsidRPr="00C42DCF" w:rsidRDefault="00015A09" w:rsidP="000A139E">
      <w:pPr>
        <w:pStyle w:val="Instruo"/>
        <w:tabs>
          <w:tab w:val="left" w:pos="709"/>
        </w:tabs>
        <w:spacing w:line="360" w:lineRule="auto"/>
        <w:jc w:val="both"/>
        <w:rPr>
          <w:b/>
          <w:lang w:eastAsia="en-US"/>
        </w:rPr>
      </w:pPr>
      <w:r w:rsidRPr="00C42DCF">
        <w:rPr>
          <w:b/>
          <w:i w:val="0"/>
          <w:lang w:eastAsia="en-US"/>
        </w:rPr>
        <w:tab/>
      </w:r>
      <w:r w:rsidR="004F048B" w:rsidRPr="00C42DCF">
        <w:rPr>
          <w:b/>
          <w:i w:val="0"/>
          <w:lang w:eastAsia="en-US"/>
        </w:rPr>
        <w:t>FB. &lt;Nome do Fluxo Básico&gt;</w:t>
      </w:r>
    </w:p>
    <w:p w14:paraId="1287B0A5" w14:textId="77777777" w:rsidR="009B6C16" w:rsidRPr="00C42DCF" w:rsidRDefault="00015A09" w:rsidP="00015A09">
      <w:pPr>
        <w:pStyle w:val="Text"/>
        <w:spacing w:after="120"/>
        <w:ind w:left="709" w:hanging="992"/>
        <w:rPr>
          <w:b/>
          <w:color w:val="auto"/>
        </w:rPr>
      </w:pPr>
      <w:r w:rsidRPr="00C42DCF">
        <w:tab/>
      </w:r>
      <w:r w:rsidR="009B6C16" w:rsidRPr="00C42DCF">
        <w:t xml:space="preserve">Este caso de </w:t>
      </w:r>
      <w:r w:rsidR="009B6C16" w:rsidRPr="00C42DCF">
        <w:rPr>
          <w:color w:val="auto"/>
        </w:rPr>
        <w:t xml:space="preserve">uso inicia quando </w:t>
      </w:r>
      <w:r w:rsidR="009B6C16" w:rsidRPr="00C42DCF">
        <w:rPr>
          <w:i/>
          <w:color w:val="4F81BD"/>
          <w:lang w:eastAsia="en-US"/>
        </w:rPr>
        <w:t>[descrever o início do caso de uso].</w:t>
      </w:r>
    </w:p>
    <w:p w14:paraId="7A905FBD" w14:textId="77777777" w:rsidR="009B6C16" w:rsidRPr="00C42DCF" w:rsidRDefault="009B6C16" w:rsidP="00015A09">
      <w:pPr>
        <w:numPr>
          <w:ilvl w:val="0"/>
          <w:numId w:val="40"/>
        </w:numPr>
        <w:tabs>
          <w:tab w:val="num" w:pos="993"/>
          <w:tab w:val="num" w:pos="1134"/>
        </w:tabs>
        <w:suppressAutoHyphens/>
        <w:spacing w:before="40" w:after="60"/>
        <w:ind w:left="993" w:firstLine="283"/>
        <w:rPr>
          <w:i/>
          <w:color w:val="4F81BD"/>
          <w:lang w:eastAsia="en-US"/>
        </w:rPr>
      </w:pPr>
      <w:bookmarkStart w:id="13" w:name="_Toc345600495"/>
      <w:proofErr w:type="gramStart"/>
      <w:r w:rsidRPr="00C42DCF">
        <w:rPr>
          <w:i/>
          <w:color w:val="4F81BD"/>
          <w:lang w:eastAsia="en-US"/>
        </w:rPr>
        <w:t>[Descrever</w:t>
      </w:r>
      <w:proofErr w:type="gramEnd"/>
      <w:r w:rsidRPr="00C42DCF">
        <w:rPr>
          <w:i/>
          <w:color w:val="4F81BD"/>
          <w:lang w:eastAsia="en-US"/>
        </w:rPr>
        <w:t xml:space="preserve"> o fluxo básico]</w:t>
      </w:r>
      <w:bookmarkEnd w:id="13"/>
      <w:r w:rsidR="00FF09E1" w:rsidRPr="00C42DCF">
        <w:rPr>
          <w:i/>
          <w:color w:val="4F81BD"/>
          <w:lang w:eastAsia="en-US"/>
        </w:rPr>
        <w:t>;</w:t>
      </w:r>
      <w:r w:rsidR="00CE7AEB" w:rsidRPr="00C42DCF">
        <w:rPr>
          <w:i/>
          <w:color w:val="4F81BD"/>
          <w:lang w:eastAsia="en-US"/>
        </w:rPr>
        <w:t xml:space="preserve"> [FA3]</w:t>
      </w:r>
    </w:p>
    <w:p w14:paraId="0FB5BF8A" w14:textId="77777777" w:rsidR="009B6C16" w:rsidRPr="00C42DCF" w:rsidRDefault="00E22B34" w:rsidP="00015A09">
      <w:pPr>
        <w:numPr>
          <w:ilvl w:val="0"/>
          <w:numId w:val="40"/>
        </w:numPr>
        <w:tabs>
          <w:tab w:val="num" w:pos="993"/>
          <w:tab w:val="num" w:pos="1134"/>
        </w:tabs>
        <w:suppressAutoHyphens/>
        <w:spacing w:before="40" w:after="60"/>
        <w:ind w:left="993" w:firstLine="283"/>
        <w:rPr>
          <w:color w:val="auto"/>
          <w:lang w:eastAsia="en-US"/>
        </w:rPr>
      </w:pPr>
      <w:r w:rsidRPr="00C42DCF">
        <w:rPr>
          <w:color w:val="auto"/>
          <w:lang w:eastAsia="en-US"/>
        </w:rPr>
        <w:t>...</w:t>
      </w:r>
    </w:p>
    <w:p w14:paraId="4A81B792" w14:textId="77777777" w:rsidR="00E141F0" w:rsidRPr="00C42DCF" w:rsidRDefault="005035E1" w:rsidP="008E65F6">
      <w:pPr>
        <w:numPr>
          <w:ilvl w:val="0"/>
          <w:numId w:val="40"/>
        </w:numPr>
        <w:tabs>
          <w:tab w:val="num" w:pos="993"/>
          <w:tab w:val="num" w:pos="1134"/>
        </w:tabs>
        <w:suppressAutoHyphens/>
        <w:spacing w:before="40" w:after="60"/>
        <w:ind w:left="993" w:firstLine="283"/>
        <w:rPr>
          <w:color w:val="auto"/>
        </w:rPr>
      </w:pPr>
      <w:r w:rsidRPr="00C42DCF">
        <w:rPr>
          <w:color w:val="auto"/>
        </w:rPr>
        <w:lastRenderedPageBreak/>
        <w:t>Finaliza caso de uso.</w:t>
      </w:r>
    </w:p>
    <w:p w14:paraId="6D6C3CD8" w14:textId="452B6200" w:rsidR="00E141F0" w:rsidRPr="00C42DCF" w:rsidRDefault="00E141F0" w:rsidP="008E65F6">
      <w:pPr>
        <w:rPr>
          <w:i/>
          <w:color w:val="4F81BD"/>
          <w:lang w:eastAsia="en-US"/>
        </w:rPr>
      </w:pPr>
      <w:bookmarkStart w:id="14" w:name="_Toc361233834"/>
      <w:r w:rsidRPr="00C42DCF">
        <w:rPr>
          <w:i/>
          <w:color w:val="4F81BD"/>
          <w:lang w:eastAsia="en-US"/>
        </w:rPr>
        <w:t>[</w:t>
      </w:r>
      <w:r w:rsidR="00DF34B3" w:rsidRPr="00C42DCF">
        <w:rPr>
          <w:i/>
          <w:color w:val="4F81BD"/>
          <w:lang w:eastAsia="en-US"/>
        </w:rPr>
        <w:t xml:space="preserve">O passo 1 do fluxo deve ser representado com a ação do </w:t>
      </w:r>
      <w:r w:rsidR="00B32D49" w:rsidRPr="00C42DCF">
        <w:rPr>
          <w:i/>
          <w:color w:val="4F81BD"/>
          <w:lang w:eastAsia="en-US"/>
        </w:rPr>
        <w:t>sistema. ]</w:t>
      </w:r>
      <w:r w:rsidR="003E1EDE" w:rsidRPr="00C42DCF">
        <w:rPr>
          <w:i/>
          <w:color w:val="4F81BD"/>
          <w:lang w:eastAsia="en-US"/>
        </w:rPr>
        <w:t xml:space="preserve"> </w:t>
      </w:r>
    </w:p>
    <w:p w14:paraId="6C671E61" w14:textId="77777777" w:rsidR="00C71A4C" w:rsidRPr="00C42DCF" w:rsidRDefault="003D0108" w:rsidP="00113F93">
      <w:pPr>
        <w:pStyle w:val="Ttulo2"/>
        <w:spacing w:line="360" w:lineRule="auto"/>
        <w:ind w:left="567" w:firstLine="0"/>
        <w:jc w:val="both"/>
        <w:rPr>
          <w:rFonts w:cs="Arial"/>
          <w:sz w:val="22"/>
          <w:szCs w:val="22"/>
        </w:rPr>
      </w:pPr>
      <w:bookmarkStart w:id="15" w:name="_Toc522093870"/>
      <w:r w:rsidRPr="00C42DCF">
        <w:rPr>
          <w:rFonts w:cs="Arial"/>
          <w:sz w:val="22"/>
          <w:szCs w:val="22"/>
        </w:rPr>
        <w:t>Fluxos Alternativos</w:t>
      </w:r>
      <w:bookmarkEnd w:id="14"/>
      <w:bookmarkEnd w:id="15"/>
    </w:p>
    <w:p w14:paraId="4B056F71" w14:textId="77777777" w:rsidR="00920574" w:rsidRPr="00C42DCF" w:rsidRDefault="00B10B44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C42DCF">
        <w:rPr>
          <w:color w:val="4F81BD"/>
          <w:lang w:eastAsia="en-US"/>
        </w:rPr>
        <w:t>[O fluxo alternativo representa um comportamento alternativo geralmente devido a variações que ocorrem no fluxo básico. O tamanho desses fluxos poderá ser tão extenso quanto o necessário para descrever os eventos associados ao comportamento alternativo. Quando um fluxo alternativo termina, os eventos do fluxo principal de eventos são retomados a menos que seja especificado de outra maneira]</w:t>
      </w:r>
      <w:r w:rsidR="00AB5A9C" w:rsidRPr="00C42DCF">
        <w:rPr>
          <w:color w:val="4F81BD"/>
          <w:lang w:eastAsia="en-US"/>
        </w:rPr>
        <w:t>.</w:t>
      </w:r>
      <w:bookmarkStart w:id="16" w:name="_Ref451761530"/>
      <w:bookmarkStart w:id="17" w:name="_Toc452998679"/>
    </w:p>
    <w:p w14:paraId="2A9113CD" w14:textId="77777777" w:rsidR="00920574" w:rsidRPr="00C42DCF" w:rsidRDefault="00920574" w:rsidP="00316886">
      <w:pPr>
        <w:pStyle w:val="Instruo"/>
        <w:spacing w:line="360" w:lineRule="auto"/>
        <w:ind w:firstLine="709"/>
        <w:jc w:val="both"/>
        <w:rPr>
          <w:color w:val="4F81BD"/>
          <w:lang w:eastAsia="en-US"/>
        </w:rPr>
      </w:pPr>
    </w:p>
    <w:p w14:paraId="1AB15978" w14:textId="77777777" w:rsidR="00D30170" w:rsidRPr="00C42DCF" w:rsidRDefault="003D0108" w:rsidP="00316886">
      <w:pPr>
        <w:pStyle w:val="Instruo"/>
        <w:tabs>
          <w:tab w:val="left" w:pos="709"/>
        </w:tabs>
        <w:spacing w:line="360" w:lineRule="auto"/>
        <w:ind w:firstLine="709"/>
        <w:jc w:val="both"/>
        <w:rPr>
          <w:lang w:eastAsia="en-US"/>
        </w:rPr>
      </w:pPr>
      <w:r w:rsidRPr="00C42DCF">
        <w:rPr>
          <w:b/>
          <w:i w:val="0"/>
          <w:lang w:eastAsia="en-US"/>
        </w:rPr>
        <w:t>FA1. &lt;Nome do fluxo alternativo&gt;</w:t>
      </w:r>
      <w:bookmarkEnd w:id="16"/>
      <w:bookmarkEnd w:id="17"/>
    </w:p>
    <w:p w14:paraId="20C21AB3" w14:textId="2D7E9F85" w:rsidR="009B6C16" w:rsidRPr="00C42DCF" w:rsidRDefault="009B6C16" w:rsidP="00316886">
      <w:pPr>
        <w:pStyle w:val="Instruo"/>
        <w:spacing w:before="120" w:after="120" w:line="360" w:lineRule="auto"/>
        <w:ind w:left="709"/>
        <w:jc w:val="both"/>
        <w:rPr>
          <w:i w:val="0"/>
          <w:color w:val="auto"/>
          <w:lang w:eastAsia="en-US"/>
        </w:rPr>
      </w:pPr>
      <w:r w:rsidRPr="00C42DCF">
        <w:rPr>
          <w:i w:val="0"/>
          <w:color w:val="auto"/>
          <w:lang w:eastAsia="en-US"/>
        </w:rPr>
        <w:t xml:space="preserve">No passo </w:t>
      </w:r>
      <w:r w:rsidRPr="00C42DCF">
        <w:rPr>
          <w:color w:val="4F81BD"/>
          <w:lang w:eastAsia="en-US"/>
        </w:rPr>
        <w:t>[informar número do passo]</w:t>
      </w:r>
      <w:r w:rsidRPr="00C42DCF">
        <w:rPr>
          <w:i w:val="0"/>
          <w:color w:val="auto"/>
          <w:lang w:eastAsia="en-US"/>
        </w:rPr>
        <w:t xml:space="preserve"> quando o ator solicitar </w:t>
      </w:r>
      <w:r w:rsidRPr="00C42DCF">
        <w:rPr>
          <w:color w:val="4F81BD"/>
          <w:lang w:eastAsia="en-US"/>
        </w:rPr>
        <w:t>[descrever a ação do ator]</w:t>
      </w:r>
      <w:r w:rsidRPr="00C42DCF">
        <w:rPr>
          <w:i w:val="0"/>
          <w:color w:val="auto"/>
          <w:lang w:eastAsia="en-US"/>
        </w:rPr>
        <w:t>, o sistema deve realizar os seguintes passos:</w:t>
      </w:r>
    </w:p>
    <w:p w14:paraId="51871127" w14:textId="77777777" w:rsidR="00D30170" w:rsidRPr="00C42DCF" w:rsidRDefault="00150408" w:rsidP="00316886">
      <w:pPr>
        <w:pStyle w:val="PargrafodaLista"/>
        <w:spacing w:before="120" w:after="120" w:line="360" w:lineRule="auto"/>
        <w:ind w:left="709" w:firstLine="283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>FA1.1.</w:t>
      </w:r>
      <w:r w:rsidR="009B6C16" w:rsidRPr="00C42DCF">
        <w:rPr>
          <w:b w:val="0"/>
          <w:color w:val="auto"/>
          <w:lang w:eastAsia="en-US"/>
        </w:rPr>
        <w:t xml:space="preserve"> </w:t>
      </w:r>
      <w:r w:rsidR="009B6C16" w:rsidRPr="00C42DCF">
        <w:rPr>
          <w:b w:val="0"/>
          <w:i/>
          <w:color w:val="4F81BD"/>
        </w:rPr>
        <w:t>&lt;Descrição do passo do fluxo alternativo;</w:t>
      </w:r>
    </w:p>
    <w:p w14:paraId="45A9F3FD" w14:textId="77777777" w:rsidR="00D30170" w:rsidRPr="00C42DCF" w:rsidRDefault="00150408" w:rsidP="00316886">
      <w:pPr>
        <w:pStyle w:val="PargrafodaLista"/>
        <w:spacing w:before="120" w:after="120" w:line="360" w:lineRule="auto"/>
        <w:ind w:left="709" w:firstLine="283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 xml:space="preserve">FA1.2. </w:t>
      </w:r>
      <w:r w:rsidR="009B6C16" w:rsidRPr="00C42DCF">
        <w:rPr>
          <w:b w:val="0"/>
          <w:color w:val="auto"/>
          <w:lang w:eastAsia="en-US"/>
        </w:rPr>
        <w:t>...</w:t>
      </w:r>
    </w:p>
    <w:p w14:paraId="2401FD30" w14:textId="01EC8236" w:rsidR="00FF09E1" w:rsidRPr="00286E55" w:rsidRDefault="00150408" w:rsidP="00FF09E1">
      <w:pPr>
        <w:pStyle w:val="PargrafodaLista"/>
        <w:tabs>
          <w:tab w:val="left" w:pos="1560"/>
          <w:tab w:val="left" w:pos="1701"/>
        </w:tabs>
        <w:spacing w:before="120" w:after="120" w:line="360" w:lineRule="auto"/>
        <w:ind w:left="709" w:firstLine="283"/>
        <w:rPr>
          <w:b w:val="0"/>
          <w:color w:val="auto"/>
          <w:lang w:eastAsia="en-US"/>
        </w:rPr>
      </w:pPr>
      <w:r w:rsidRPr="00286E55">
        <w:rPr>
          <w:b w:val="0"/>
          <w:color w:val="auto"/>
          <w:lang w:eastAsia="en-US"/>
        </w:rPr>
        <w:t xml:space="preserve">FA1.3. </w:t>
      </w:r>
      <w:r w:rsidR="00FF09E1" w:rsidRPr="00286E55">
        <w:rPr>
          <w:b w:val="0"/>
          <w:color w:val="auto"/>
          <w:lang w:eastAsia="en-US"/>
        </w:rPr>
        <w:t xml:space="preserve">O sistema </w:t>
      </w:r>
      <w:r w:rsidR="0040553F" w:rsidRPr="00286E55">
        <w:rPr>
          <w:b w:val="0"/>
          <w:color w:val="auto"/>
          <w:lang w:eastAsia="en-US"/>
        </w:rPr>
        <w:t xml:space="preserve">cadastra dados de </w:t>
      </w:r>
      <w:r w:rsidR="00EC4A50" w:rsidRPr="00286E55">
        <w:rPr>
          <w:b w:val="0"/>
          <w:color w:val="auto"/>
          <w:lang w:eastAsia="en-US"/>
        </w:rPr>
        <w:t>faturamento</w:t>
      </w:r>
      <w:r w:rsidR="00FF09E1" w:rsidRPr="00286E55">
        <w:rPr>
          <w:b w:val="0"/>
          <w:color w:val="auto"/>
          <w:lang w:eastAsia="en-US"/>
        </w:rPr>
        <w:t>;</w:t>
      </w:r>
      <w:r w:rsidR="008F21DC" w:rsidRPr="00286E55">
        <w:rPr>
          <w:b w:val="0"/>
          <w:i/>
          <w:color w:val="4F81BD"/>
          <w:lang w:eastAsia="en-US"/>
        </w:rPr>
        <w:t xml:space="preserve"> </w:t>
      </w:r>
    </w:p>
    <w:p w14:paraId="7B5AF0D4" w14:textId="6E791124" w:rsidR="00D30170" w:rsidRPr="00286E55" w:rsidRDefault="00FF09E1" w:rsidP="008E65F6">
      <w:pPr>
        <w:pStyle w:val="PargrafodaLista"/>
        <w:tabs>
          <w:tab w:val="left" w:pos="1560"/>
          <w:tab w:val="left" w:pos="1701"/>
        </w:tabs>
        <w:spacing w:before="120" w:after="120" w:line="360" w:lineRule="auto"/>
        <w:ind w:left="1701"/>
        <w:rPr>
          <w:b w:val="0"/>
          <w:color w:val="auto"/>
          <w:lang w:eastAsia="en-US"/>
        </w:rPr>
      </w:pPr>
      <w:r w:rsidRPr="00286E55">
        <w:rPr>
          <w:b w:val="0"/>
          <w:color w:val="auto"/>
          <w:lang w:eastAsia="en-US"/>
        </w:rPr>
        <w:t>I</w:t>
      </w:r>
      <w:r w:rsidR="009B6C16" w:rsidRPr="00286E55">
        <w:rPr>
          <w:b w:val="0"/>
          <w:color w:val="auto"/>
          <w:lang w:eastAsia="en-US"/>
        </w:rPr>
        <w:t>nclui</w:t>
      </w:r>
      <w:r w:rsidRPr="00286E55">
        <w:rPr>
          <w:b w:val="0"/>
          <w:color w:val="auto"/>
          <w:lang w:eastAsia="en-US"/>
        </w:rPr>
        <w:t>r</w:t>
      </w:r>
      <w:r w:rsidR="00FF59E2">
        <w:rPr>
          <w:b w:val="0"/>
          <w:color w:val="auto"/>
          <w:lang w:eastAsia="en-US"/>
        </w:rPr>
        <w:t xml:space="preserve"> </w:t>
      </w:r>
      <w:r w:rsidR="000330E8">
        <w:rPr>
          <w:b w:val="0"/>
          <w:color w:val="auto"/>
          <w:lang w:eastAsia="en-US"/>
        </w:rPr>
        <w:t xml:space="preserve">o </w:t>
      </w:r>
      <w:r w:rsidR="00FF59E2">
        <w:rPr>
          <w:b w:val="0"/>
          <w:color w:val="auto"/>
          <w:lang w:eastAsia="en-US"/>
        </w:rPr>
        <w:t>caso de uso</w:t>
      </w:r>
      <w:r w:rsidR="009B6C16" w:rsidRPr="00286E55">
        <w:rPr>
          <w:b w:val="0"/>
          <w:color w:val="auto"/>
          <w:lang w:eastAsia="en-US"/>
        </w:rPr>
        <w:t xml:space="preserve"> </w:t>
      </w:r>
      <w:r w:rsidR="009B6C16" w:rsidRPr="00286E55">
        <w:rPr>
          <w:b w:val="0"/>
          <w:i/>
          <w:color w:val="4F81BD"/>
          <w:lang w:eastAsia="en-US"/>
        </w:rPr>
        <w:t>&lt;Nome do Caso de Uso&gt;</w:t>
      </w:r>
      <w:r w:rsidR="00464F32" w:rsidRPr="00286E55">
        <w:rPr>
          <w:b w:val="0"/>
          <w:i/>
          <w:color w:val="4F81BD"/>
          <w:lang w:eastAsia="en-US"/>
        </w:rPr>
        <w:t xml:space="preserve">, </w:t>
      </w:r>
      <w:r w:rsidR="00464F32" w:rsidRPr="00FF59E2">
        <w:rPr>
          <w:b w:val="0"/>
          <w:i/>
          <w:color w:val="000000" w:themeColor="text1"/>
          <w:lang w:eastAsia="en-US"/>
        </w:rPr>
        <w:t>na execução do fluxo</w:t>
      </w:r>
      <w:r w:rsidR="00464F32" w:rsidRPr="00286E55">
        <w:rPr>
          <w:b w:val="0"/>
          <w:i/>
          <w:color w:val="4F81BD"/>
          <w:lang w:eastAsia="en-US"/>
        </w:rPr>
        <w:t xml:space="preserve"> &lt;Nome do fluxo&gt;</w:t>
      </w:r>
      <w:r w:rsidR="00244B43" w:rsidRPr="00286E55">
        <w:rPr>
          <w:b w:val="0"/>
          <w:i/>
          <w:color w:val="4F81BD"/>
          <w:lang w:eastAsia="en-US"/>
        </w:rPr>
        <w:t>.</w:t>
      </w:r>
      <w:r w:rsidR="00464F32" w:rsidRPr="00286E55">
        <w:rPr>
          <w:b w:val="0"/>
          <w:i/>
          <w:color w:val="4F81BD"/>
          <w:lang w:eastAsia="en-US"/>
        </w:rPr>
        <w:t xml:space="preserve"> </w:t>
      </w:r>
      <w:r w:rsidR="00464F32" w:rsidRPr="000330E8">
        <w:rPr>
          <w:color w:val="000000" w:themeColor="text1"/>
          <w:lang w:eastAsia="en-US"/>
        </w:rPr>
        <w:t>[PI1]</w:t>
      </w:r>
    </w:p>
    <w:p w14:paraId="199FC306" w14:textId="26E2D2EE" w:rsidR="008F21DC" w:rsidRDefault="008F21DC" w:rsidP="008F21DC">
      <w:pPr>
        <w:pStyle w:val="PargrafodaLista"/>
        <w:spacing w:before="120" w:after="120" w:line="360" w:lineRule="auto"/>
        <w:ind w:left="708" w:firstLine="283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 xml:space="preserve">FA1.4. O sistema envia mensagem ao gestor; </w:t>
      </w:r>
      <w:r w:rsidRPr="00286E55">
        <w:rPr>
          <w:color w:val="auto"/>
          <w:lang w:eastAsia="en-US"/>
        </w:rPr>
        <w:t>[</w:t>
      </w:r>
      <w:r w:rsidRPr="00286E55">
        <w:rPr>
          <w:color w:val="auto"/>
          <w:lang w:eastAsia="en-US"/>
        </w:rPr>
        <w:fldChar w:fldCharType="begin"/>
      </w:r>
      <w:r w:rsidRPr="00286E55">
        <w:rPr>
          <w:color w:val="auto"/>
          <w:lang w:eastAsia="en-US"/>
        </w:rPr>
        <w:instrText xml:space="preserve"> REF _Ref514167725 \r \h </w:instrText>
      </w:r>
      <w:r w:rsidR="00286E55">
        <w:rPr>
          <w:color w:val="auto"/>
          <w:lang w:eastAsia="en-US"/>
        </w:rPr>
        <w:instrText xml:space="preserve"> \* MERGEFORMAT </w:instrText>
      </w:r>
      <w:r w:rsidRPr="00286E55">
        <w:rPr>
          <w:color w:val="auto"/>
          <w:lang w:eastAsia="en-US"/>
        </w:rPr>
      </w:r>
      <w:r w:rsidRPr="00286E55">
        <w:rPr>
          <w:color w:val="auto"/>
          <w:lang w:eastAsia="en-US"/>
        </w:rPr>
        <w:fldChar w:fldCharType="separate"/>
      </w:r>
      <w:r w:rsidR="001D4D25">
        <w:rPr>
          <w:color w:val="auto"/>
          <w:lang w:eastAsia="en-US"/>
        </w:rPr>
        <w:t>RE1</w:t>
      </w:r>
      <w:r w:rsidRPr="00286E55">
        <w:rPr>
          <w:color w:val="auto"/>
          <w:lang w:eastAsia="en-US"/>
        </w:rPr>
        <w:fldChar w:fldCharType="end"/>
      </w:r>
      <w:r w:rsidRPr="00286E55">
        <w:rPr>
          <w:color w:val="auto"/>
          <w:lang w:eastAsia="en-US"/>
        </w:rPr>
        <w:t>]</w:t>
      </w:r>
    </w:p>
    <w:p w14:paraId="5A4A4E74" w14:textId="67E08812" w:rsidR="008F21DC" w:rsidRDefault="008F21DC" w:rsidP="008F21DC">
      <w:pPr>
        <w:pStyle w:val="PargrafodaLista"/>
        <w:spacing w:before="120" w:after="120" w:line="360" w:lineRule="auto"/>
        <w:ind w:left="1416" w:firstLine="283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 xml:space="preserve">Os dados do e-mail estão descritos no item 8.1. </w:t>
      </w:r>
    </w:p>
    <w:p w14:paraId="6AD5DF69" w14:textId="3CABA6FA" w:rsidR="003D0108" w:rsidRPr="00C42DCF" w:rsidRDefault="008F21DC" w:rsidP="008F21DC">
      <w:pPr>
        <w:pStyle w:val="PargrafodaLista"/>
        <w:spacing w:before="120" w:after="120" w:line="360" w:lineRule="auto"/>
        <w:ind w:left="708" w:firstLine="283"/>
        <w:rPr>
          <w:b w:val="0"/>
          <w:color w:val="auto"/>
          <w:u w:val="single"/>
          <w:lang w:eastAsia="en-US"/>
        </w:rPr>
      </w:pPr>
      <w:r>
        <w:rPr>
          <w:b w:val="0"/>
          <w:color w:val="auto"/>
          <w:lang w:eastAsia="en-US"/>
        </w:rPr>
        <w:t>FA1.5</w:t>
      </w:r>
      <w:r w:rsidR="00150408" w:rsidRPr="00C42DCF">
        <w:rPr>
          <w:b w:val="0"/>
          <w:color w:val="auto"/>
          <w:lang w:eastAsia="en-US"/>
        </w:rPr>
        <w:t xml:space="preserve">. </w:t>
      </w:r>
      <w:r w:rsidR="005035E1" w:rsidRPr="00C42DCF">
        <w:rPr>
          <w:b w:val="0"/>
          <w:color w:val="auto"/>
          <w:lang w:eastAsia="en-US"/>
        </w:rPr>
        <w:t xml:space="preserve">Finaliza fluxo. </w:t>
      </w:r>
      <w:r w:rsidR="005035E1" w:rsidRPr="00C42DCF">
        <w:rPr>
          <w:b w:val="0"/>
          <w:i/>
          <w:color w:val="4F81BD"/>
          <w:lang w:eastAsia="en-US"/>
        </w:rPr>
        <w:t>&lt;</w:t>
      </w:r>
      <w:proofErr w:type="gramStart"/>
      <w:r w:rsidR="005035E1" w:rsidRPr="00C42DCF">
        <w:rPr>
          <w:b w:val="0"/>
          <w:i/>
          <w:color w:val="4F81BD"/>
          <w:lang w:eastAsia="en-US"/>
        </w:rPr>
        <w:t>ou</w:t>
      </w:r>
      <w:proofErr w:type="gramEnd"/>
      <w:r w:rsidR="005035E1" w:rsidRPr="00C42DCF">
        <w:rPr>
          <w:b w:val="0"/>
          <w:i/>
          <w:color w:val="4F81BD"/>
          <w:lang w:eastAsia="en-US"/>
        </w:rPr>
        <w:t xml:space="preserve"> “</w:t>
      </w:r>
      <w:r w:rsidR="00DD70A0" w:rsidRPr="00C42DCF">
        <w:rPr>
          <w:b w:val="0"/>
          <w:i/>
          <w:color w:val="4F81BD"/>
          <w:lang w:eastAsia="en-US"/>
        </w:rPr>
        <w:t>O sistema r</w:t>
      </w:r>
      <w:r w:rsidR="005035E1" w:rsidRPr="00C42DCF">
        <w:rPr>
          <w:b w:val="0"/>
          <w:i/>
          <w:color w:val="4F81BD"/>
          <w:lang w:eastAsia="en-US"/>
        </w:rPr>
        <w:t>etorna ao passo &lt;referência cruzada do número do passo&gt; &gt;</w:t>
      </w:r>
      <w:r w:rsidR="005035E1" w:rsidRPr="00C42DCF">
        <w:rPr>
          <w:b w:val="0"/>
          <w:color w:val="auto"/>
          <w:lang w:eastAsia="en-US"/>
        </w:rPr>
        <w:t>.</w:t>
      </w:r>
    </w:p>
    <w:p w14:paraId="4707F483" w14:textId="77777777" w:rsidR="00A0182F" w:rsidRPr="00286E55" w:rsidRDefault="00113F93" w:rsidP="00A0182F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C42DCF">
        <w:rPr>
          <w:color w:val="4F81BD"/>
          <w:lang w:eastAsia="en-US"/>
        </w:rPr>
        <w:t xml:space="preserve"> </w:t>
      </w:r>
      <w:proofErr w:type="gramStart"/>
      <w:r w:rsidR="00A254E3" w:rsidRPr="00C42DCF">
        <w:rPr>
          <w:color w:val="4F81BD"/>
          <w:lang w:eastAsia="en-US"/>
        </w:rPr>
        <w:t>[Poderá</w:t>
      </w:r>
      <w:proofErr w:type="gramEnd"/>
      <w:r w:rsidR="00A254E3" w:rsidRPr="00C42DCF">
        <w:rPr>
          <w:color w:val="4F81BD"/>
          <w:lang w:eastAsia="en-US"/>
        </w:rPr>
        <w:t xml:space="preserve"> haver, e muito provavelmente haverá, uma série de Fluxos Alternativos em um Caso de Uso. Mantenha cada fluxo alternativo separado para aprimorar a clareza. O uso de Fluxos Alternativos melhora a legibilidade do Caso de Uso e também evita que os Casos de Uso sejam decompostos em hierarquias de Casos de Uso. Lembre-se de que os Casos de Uso são apenas descrições textuais e que sua finalidade </w:t>
      </w:r>
      <w:r w:rsidR="00A254E3" w:rsidRPr="00286E55">
        <w:rPr>
          <w:color w:val="4F81BD"/>
          <w:lang w:eastAsia="en-US"/>
        </w:rPr>
        <w:t>principal é documentar o comportamento de um Sistema de maneira clara, concisa e compreensível</w:t>
      </w:r>
      <w:r w:rsidR="009C7761" w:rsidRPr="00286E55">
        <w:rPr>
          <w:color w:val="4F81BD"/>
          <w:lang w:eastAsia="en-US"/>
        </w:rPr>
        <w:t>.</w:t>
      </w:r>
    </w:p>
    <w:p w14:paraId="657A0BA7" w14:textId="173C1D55" w:rsidR="00DC7B6A" w:rsidRPr="00C42DCF" w:rsidRDefault="009C7761" w:rsidP="00A0182F">
      <w:pPr>
        <w:pStyle w:val="Instruo"/>
        <w:spacing w:line="360" w:lineRule="auto"/>
        <w:jc w:val="both"/>
        <w:rPr>
          <w:i w:val="0"/>
          <w:color w:val="4F81BD"/>
          <w:lang w:eastAsia="en-US"/>
        </w:rPr>
      </w:pPr>
      <w:r w:rsidRPr="00286E55">
        <w:rPr>
          <w:color w:val="4F81BD"/>
          <w:lang w:eastAsia="en-US"/>
        </w:rPr>
        <w:t>Elementos de usabilidade não devem ser descritos como fluxos alternativos, por exemplo Fechar, Sair, Cancelar, Retornar, Abas, comportamento de campos combo</w:t>
      </w:r>
      <w:r w:rsidR="00C42DCF" w:rsidRPr="00286E55">
        <w:rPr>
          <w:color w:val="4F81BD"/>
          <w:lang w:eastAsia="en-US"/>
        </w:rPr>
        <w:t xml:space="preserve"> </w:t>
      </w:r>
      <w:r w:rsidR="00D02F76" w:rsidRPr="00286E55">
        <w:rPr>
          <w:color w:val="4F81BD"/>
          <w:lang w:eastAsia="en-US"/>
        </w:rPr>
        <w:t>box</w:t>
      </w:r>
      <w:r w:rsidRPr="00286E55">
        <w:rPr>
          <w:color w:val="4F81BD"/>
          <w:lang w:eastAsia="en-US"/>
        </w:rPr>
        <w:t xml:space="preserve">, </w:t>
      </w:r>
      <w:proofErr w:type="spellStart"/>
      <w:r w:rsidRPr="00286E55">
        <w:rPr>
          <w:color w:val="4F81BD"/>
          <w:lang w:eastAsia="en-US"/>
        </w:rPr>
        <w:t>autocomplete</w:t>
      </w:r>
      <w:proofErr w:type="spellEnd"/>
      <w:r w:rsidRPr="00286E55">
        <w:rPr>
          <w:color w:val="4F81BD"/>
          <w:lang w:eastAsia="en-US"/>
        </w:rPr>
        <w:t xml:space="preserve">, selecionar arquivos e </w:t>
      </w:r>
      <w:proofErr w:type="gramStart"/>
      <w:r w:rsidRPr="00286E55">
        <w:rPr>
          <w:color w:val="4F81BD"/>
          <w:lang w:eastAsia="en-US"/>
        </w:rPr>
        <w:t>etc...</w:t>
      </w:r>
      <w:proofErr w:type="gramEnd"/>
      <w:r w:rsidR="00AB5A9C" w:rsidRPr="00286E55">
        <w:rPr>
          <w:color w:val="4F81BD"/>
          <w:lang w:eastAsia="en-US"/>
        </w:rPr>
        <w:t>].</w:t>
      </w:r>
    </w:p>
    <w:p w14:paraId="00A35C48" w14:textId="77777777" w:rsidR="009C7761" w:rsidRPr="00C42DCF" w:rsidRDefault="009C7761" w:rsidP="008E65F6">
      <w:pPr>
        <w:rPr>
          <w:lang w:eastAsia="en-US"/>
        </w:rPr>
      </w:pPr>
    </w:p>
    <w:p w14:paraId="1617E524" w14:textId="77777777" w:rsidR="00D30170" w:rsidRPr="00C42DCF" w:rsidRDefault="003D0108" w:rsidP="000A139E">
      <w:pPr>
        <w:pStyle w:val="Instruo"/>
        <w:tabs>
          <w:tab w:val="left" w:pos="851"/>
        </w:tabs>
        <w:spacing w:line="360" w:lineRule="auto"/>
        <w:ind w:firstLine="851"/>
        <w:jc w:val="both"/>
        <w:rPr>
          <w:lang w:eastAsia="en-US"/>
        </w:rPr>
      </w:pPr>
      <w:bookmarkStart w:id="18" w:name="_Toc452998680"/>
      <w:r w:rsidRPr="00C42DCF">
        <w:rPr>
          <w:b/>
          <w:i w:val="0"/>
          <w:lang w:eastAsia="en-US"/>
        </w:rPr>
        <w:t>FA2. &lt;Nome do fluxo alternativo&gt;</w:t>
      </w:r>
      <w:bookmarkEnd w:id="18"/>
    </w:p>
    <w:p w14:paraId="2DBE4549" w14:textId="42CC58BA" w:rsidR="009B6C16" w:rsidRPr="00C42DCF" w:rsidRDefault="009B6C16" w:rsidP="000A139E">
      <w:pPr>
        <w:pStyle w:val="Instruo"/>
        <w:spacing w:before="120" w:after="120" w:line="360" w:lineRule="auto"/>
        <w:ind w:left="851"/>
        <w:jc w:val="both"/>
        <w:rPr>
          <w:i w:val="0"/>
          <w:color w:val="auto"/>
          <w:lang w:eastAsia="en-US"/>
        </w:rPr>
      </w:pPr>
      <w:r w:rsidRPr="00C42DCF">
        <w:rPr>
          <w:i w:val="0"/>
          <w:color w:val="auto"/>
          <w:lang w:eastAsia="en-US"/>
        </w:rPr>
        <w:t xml:space="preserve">No passo </w:t>
      </w:r>
      <w:r w:rsidRPr="00C42DCF">
        <w:rPr>
          <w:color w:val="4F81BD"/>
          <w:lang w:eastAsia="en-US"/>
        </w:rPr>
        <w:t>[informar número do passo]</w:t>
      </w:r>
      <w:r w:rsidRPr="00C42DCF">
        <w:rPr>
          <w:i w:val="0"/>
          <w:color w:val="auto"/>
          <w:lang w:eastAsia="en-US"/>
        </w:rPr>
        <w:t xml:space="preserve"> quando o ator solicitar </w:t>
      </w:r>
      <w:r w:rsidRPr="00C42DCF">
        <w:rPr>
          <w:color w:val="4F81BD"/>
          <w:lang w:eastAsia="en-US"/>
        </w:rPr>
        <w:t>[descrever a ação do ator]</w:t>
      </w:r>
      <w:r w:rsidRPr="00C42DCF">
        <w:rPr>
          <w:i w:val="0"/>
          <w:color w:val="auto"/>
          <w:lang w:eastAsia="en-US"/>
        </w:rPr>
        <w:t>, o sistema deve realizar os seguintes passos:</w:t>
      </w:r>
    </w:p>
    <w:p w14:paraId="7774D121" w14:textId="77777777" w:rsidR="00D30170" w:rsidRPr="00C42DCF" w:rsidRDefault="004F048B" w:rsidP="000A139E">
      <w:pPr>
        <w:pStyle w:val="PargrafodaLista"/>
        <w:spacing w:before="120" w:line="360" w:lineRule="auto"/>
        <w:ind w:left="1701" w:firstLine="142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>FA2.1.</w:t>
      </w:r>
      <w:r w:rsidR="009B6C16" w:rsidRPr="00C42DCF">
        <w:rPr>
          <w:b w:val="0"/>
          <w:color w:val="auto"/>
          <w:lang w:eastAsia="en-US"/>
        </w:rPr>
        <w:t xml:space="preserve"> </w:t>
      </w:r>
      <w:r w:rsidR="009B6C16" w:rsidRPr="00C42DCF">
        <w:rPr>
          <w:b w:val="0"/>
          <w:i/>
          <w:color w:val="4F81BD"/>
        </w:rPr>
        <w:t>&lt;Descrição do passo do fluxo alternativo;</w:t>
      </w:r>
    </w:p>
    <w:p w14:paraId="5787CBBF" w14:textId="77777777" w:rsidR="00D30170" w:rsidRPr="00C42DCF" w:rsidRDefault="004F048B" w:rsidP="000A139E">
      <w:pPr>
        <w:pStyle w:val="PargrafodaLista"/>
        <w:spacing w:before="120" w:line="360" w:lineRule="auto"/>
        <w:ind w:left="1701" w:firstLine="142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 xml:space="preserve">FA2.2. </w:t>
      </w:r>
      <w:r w:rsidR="009B6C16" w:rsidRPr="00C42DCF">
        <w:rPr>
          <w:b w:val="0"/>
          <w:color w:val="auto"/>
          <w:lang w:eastAsia="en-US"/>
        </w:rPr>
        <w:t>...</w:t>
      </w:r>
    </w:p>
    <w:p w14:paraId="0FA03E13" w14:textId="5A905521" w:rsidR="003D0108" w:rsidRPr="00C42DCF" w:rsidRDefault="004F048B" w:rsidP="000A139E">
      <w:pPr>
        <w:pStyle w:val="PargrafodaLista"/>
        <w:spacing w:before="120" w:line="360" w:lineRule="auto"/>
        <w:ind w:left="1701" w:firstLine="142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 xml:space="preserve">FA2.3. </w:t>
      </w:r>
      <w:r w:rsidR="005035E1" w:rsidRPr="00C42DCF">
        <w:rPr>
          <w:b w:val="0"/>
          <w:color w:val="auto"/>
          <w:lang w:eastAsia="en-US"/>
        </w:rPr>
        <w:t xml:space="preserve">Finaliza fluxo. </w:t>
      </w:r>
      <w:r w:rsidR="005035E1" w:rsidRPr="00C42DCF">
        <w:rPr>
          <w:b w:val="0"/>
          <w:i/>
          <w:color w:val="4F81BD"/>
          <w:lang w:eastAsia="en-US"/>
        </w:rPr>
        <w:t>&lt;</w:t>
      </w:r>
      <w:proofErr w:type="gramStart"/>
      <w:r w:rsidR="005035E1" w:rsidRPr="00C42DCF">
        <w:rPr>
          <w:b w:val="0"/>
          <w:i/>
          <w:color w:val="4F81BD"/>
          <w:lang w:eastAsia="en-US"/>
        </w:rPr>
        <w:t>ou</w:t>
      </w:r>
      <w:proofErr w:type="gramEnd"/>
      <w:r w:rsidR="005035E1" w:rsidRPr="00C42DCF">
        <w:rPr>
          <w:b w:val="0"/>
          <w:i/>
          <w:color w:val="4F81BD"/>
          <w:lang w:eastAsia="en-US"/>
        </w:rPr>
        <w:t xml:space="preserve"> “</w:t>
      </w:r>
      <w:r w:rsidR="00244B43" w:rsidRPr="00C42DCF">
        <w:rPr>
          <w:b w:val="0"/>
          <w:i/>
          <w:color w:val="4F81BD"/>
          <w:lang w:eastAsia="en-US"/>
        </w:rPr>
        <w:t>O sistema r</w:t>
      </w:r>
      <w:r w:rsidR="005035E1" w:rsidRPr="00C42DCF">
        <w:rPr>
          <w:b w:val="0"/>
          <w:i/>
          <w:color w:val="4F81BD"/>
          <w:lang w:eastAsia="en-US"/>
        </w:rPr>
        <w:t>etorna ao passo &lt;referência cruzada do número do passo&gt;</w:t>
      </w:r>
      <w:r w:rsidR="00C42DCF">
        <w:rPr>
          <w:b w:val="0"/>
          <w:i/>
          <w:color w:val="4F81BD"/>
          <w:lang w:eastAsia="en-US"/>
        </w:rPr>
        <w:t>.</w:t>
      </w:r>
      <w:r w:rsidR="003E1EDE" w:rsidRPr="00C42DCF">
        <w:rPr>
          <w:b w:val="0"/>
          <w:i/>
          <w:color w:val="4F81BD"/>
          <w:lang w:eastAsia="en-US"/>
        </w:rPr>
        <w:t xml:space="preserve"> </w:t>
      </w:r>
    </w:p>
    <w:p w14:paraId="117A10A8" w14:textId="77777777" w:rsidR="00B10B44" w:rsidRPr="00C42DCF" w:rsidRDefault="00B10B44" w:rsidP="00B10B44">
      <w:pPr>
        <w:rPr>
          <w:lang w:eastAsia="en-US"/>
        </w:rPr>
      </w:pPr>
    </w:p>
    <w:p w14:paraId="12DDC7E3" w14:textId="77777777" w:rsidR="00F376AE" w:rsidRPr="00C42DCF" w:rsidRDefault="00F376AE" w:rsidP="00F376AE">
      <w:pPr>
        <w:pStyle w:val="Instruo"/>
        <w:tabs>
          <w:tab w:val="left" w:pos="851"/>
        </w:tabs>
        <w:spacing w:line="360" w:lineRule="auto"/>
        <w:ind w:firstLine="851"/>
        <w:jc w:val="both"/>
        <w:rPr>
          <w:lang w:eastAsia="en-US"/>
        </w:rPr>
      </w:pPr>
      <w:r w:rsidRPr="00C42DCF">
        <w:rPr>
          <w:b/>
          <w:i w:val="0"/>
          <w:lang w:eastAsia="en-US"/>
        </w:rPr>
        <w:t>FA3. &lt;Nome do fluxo alternativo&gt;</w:t>
      </w:r>
    </w:p>
    <w:p w14:paraId="614A148C" w14:textId="05A1F7BF" w:rsidR="00F376AE" w:rsidRPr="00C42DCF" w:rsidRDefault="00F376AE" w:rsidP="00F376AE">
      <w:pPr>
        <w:pStyle w:val="Instruo"/>
        <w:spacing w:before="120" w:after="120" w:line="360" w:lineRule="auto"/>
        <w:ind w:left="851"/>
        <w:jc w:val="both"/>
        <w:rPr>
          <w:i w:val="0"/>
          <w:color w:val="auto"/>
          <w:lang w:eastAsia="en-US"/>
        </w:rPr>
      </w:pPr>
      <w:r w:rsidRPr="00C42DCF">
        <w:rPr>
          <w:i w:val="0"/>
          <w:color w:val="auto"/>
          <w:lang w:eastAsia="en-US"/>
        </w:rPr>
        <w:lastRenderedPageBreak/>
        <w:t xml:space="preserve">No passo </w:t>
      </w:r>
      <w:r w:rsidRPr="00C42DCF">
        <w:rPr>
          <w:color w:val="4F81BD"/>
          <w:lang w:eastAsia="en-US"/>
        </w:rPr>
        <w:t>[informar número do passo]</w:t>
      </w:r>
      <w:r w:rsidRPr="00C42DCF">
        <w:rPr>
          <w:i w:val="0"/>
          <w:color w:val="auto"/>
          <w:lang w:eastAsia="en-US"/>
        </w:rPr>
        <w:t xml:space="preserve"> quando o ator solicitar </w:t>
      </w:r>
      <w:r w:rsidRPr="00C42DCF">
        <w:rPr>
          <w:color w:val="4F81BD"/>
          <w:lang w:eastAsia="en-US"/>
        </w:rPr>
        <w:t>[descrever a ação do ator]</w:t>
      </w:r>
      <w:r w:rsidRPr="00C42DCF">
        <w:rPr>
          <w:i w:val="0"/>
          <w:color w:val="auto"/>
          <w:lang w:eastAsia="en-US"/>
        </w:rPr>
        <w:t>, o sistema deve realizar os seguintes passos:</w:t>
      </w:r>
    </w:p>
    <w:p w14:paraId="34330C5C" w14:textId="1989E995" w:rsidR="005A0B07" w:rsidRDefault="00F376AE" w:rsidP="00F376AE">
      <w:pPr>
        <w:pStyle w:val="PargrafodaLista"/>
        <w:tabs>
          <w:tab w:val="left" w:pos="1560"/>
          <w:tab w:val="left" w:pos="1701"/>
        </w:tabs>
        <w:spacing w:before="120" w:after="120" w:line="360" w:lineRule="auto"/>
        <w:ind w:left="1701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>FA2.1.</w:t>
      </w:r>
      <w:r w:rsidR="005A0B07">
        <w:rPr>
          <w:b w:val="0"/>
          <w:color w:val="auto"/>
          <w:lang w:eastAsia="en-US"/>
        </w:rPr>
        <w:t xml:space="preserve"> O sistema apresenta</w:t>
      </w:r>
      <w:r w:rsidR="00EC4A50">
        <w:rPr>
          <w:b w:val="0"/>
          <w:color w:val="auto"/>
          <w:lang w:eastAsia="en-US"/>
        </w:rPr>
        <w:t xml:space="preserve"> dados do faturamento;</w:t>
      </w:r>
    </w:p>
    <w:p w14:paraId="72032AD4" w14:textId="66A96340" w:rsidR="00F376AE" w:rsidRPr="00C42DCF" w:rsidRDefault="005A0B07" w:rsidP="00286E55">
      <w:pPr>
        <w:pStyle w:val="PargrafodaLista"/>
        <w:tabs>
          <w:tab w:val="left" w:pos="2410"/>
        </w:tabs>
        <w:spacing w:before="120" w:after="120" w:line="360" w:lineRule="auto"/>
        <w:ind w:left="2410" w:hanging="425"/>
        <w:rPr>
          <w:b w:val="0"/>
          <w:color w:val="auto"/>
          <w:u w:val="single"/>
          <w:lang w:eastAsia="en-US"/>
        </w:rPr>
      </w:pPr>
      <w:r>
        <w:rPr>
          <w:b w:val="0"/>
          <w:color w:val="auto"/>
          <w:lang w:eastAsia="en-US"/>
        </w:rPr>
        <w:tab/>
      </w:r>
      <w:r w:rsidRPr="00286E55">
        <w:rPr>
          <w:b w:val="0"/>
          <w:color w:val="auto"/>
          <w:lang w:eastAsia="en-US"/>
        </w:rPr>
        <w:t>E</w:t>
      </w:r>
      <w:r w:rsidR="00F376AE" w:rsidRPr="00286E55">
        <w:rPr>
          <w:b w:val="0"/>
          <w:color w:val="auto"/>
          <w:lang w:eastAsia="en-US"/>
        </w:rPr>
        <w:t>stende</w:t>
      </w:r>
      <w:r w:rsidR="00176DE8" w:rsidRPr="00286E55">
        <w:rPr>
          <w:b w:val="0"/>
          <w:color w:val="auto"/>
          <w:lang w:eastAsia="en-US"/>
        </w:rPr>
        <w:t>r</w:t>
      </w:r>
      <w:r w:rsidR="00F376AE" w:rsidRPr="00286E55">
        <w:rPr>
          <w:b w:val="0"/>
          <w:color w:val="auto"/>
          <w:lang w:eastAsia="en-US"/>
        </w:rPr>
        <w:t xml:space="preserve"> o caso de uso </w:t>
      </w:r>
      <w:r w:rsidR="00F376AE" w:rsidRPr="00286E55">
        <w:rPr>
          <w:b w:val="0"/>
          <w:i/>
          <w:color w:val="4F81BD"/>
          <w:lang w:eastAsia="en-US"/>
        </w:rPr>
        <w:t xml:space="preserve">&lt;Nome do Caso de Uso&gt;, </w:t>
      </w:r>
      <w:r w:rsidR="00F376AE" w:rsidRPr="00FF59E2">
        <w:rPr>
          <w:b w:val="0"/>
          <w:i/>
          <w:color w:val="000000" w:themeColor="text1"/>
          <w:lang w:eastAsia="en-US"/>
        </w:rPr>
        <w:t>na execução do fluxo</w:t>
      </w:r>
      <w:r w:rsidR="00F376AE" w:rsidRPr="00286E55">
        <w:rPr>
          <w:b w:val="0"/>
          <w:i/>
          <w:color w:val="4F81BD"/>
          <w:lang w:eastAsia="en-US"/>
        </w:rPr>
        <w:t xml:space="preserve"> &lt;Nome do fluxo&gt;</w:t>
      </w:r>
      <w:r w:rsidR="00244B43" w:rsidRPr="00286E55">
        <w:rPr>
          <w:b w:val="0"/>
          <w:i/>
          <w:color w:val="4F81BD"/>
          <w:lang w:eastAsia="en-US"/>
        </w:rPr>
        <w:t>.</w:t>
      </w:r>
      <w:r w:rsidR="00F376AE" w:rsidRPr="00286E55">
        <w:rPr>
          <w:b w:val="0"/>
          <w:i/>
          <w:color w:val="4F81BD"/>
          <w:lang w:eastAsia="en-US"/>
        </w:rPr>
        <w:t xml:space="preserve"> </w:t>
      </w:r>
      <w:r w:rsidR="00F376AE" w:rsidRPr="00286E55">
        <w:rPr>
          <w:i/>
          <w:color w:val="4F81BD"/>
          <w:lang w:eastAsia="en-US"/>
        </w:rPr>
        <w:t>[PE1]</w:t>
      </w:r>
    </w:p>
    <w:p w14:paraId="7E8EFD66" w14:textId="7503AA05" w:rsidR="00F376AE" w:rsidRPr="00C42DCF" w:rsidRDefault="00F376AE" w:rsidP="008E65F6">
      <w:pPr>
        <w:pStyle w:val="PargrafodaLista"/>
        <w:tabs>
          <w:tab w:val="left" w:pos="1560"/>
          <w:tab w:val="left" w:pos="1701"/>
        </w:tabs>
        <w:spacing w:before="120" w:after="120" w:line="360" w:lineRule="auto"/>
        <w:ind w:left="1701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 xml:space="preserve">FA2.3. Finaliza fluxo. </w:t>
      </w:r>
      <w:r w:rsidR="00C42DCF" w:rsidRPr="00C42DCF">
        <w:rPr>
          <w:b w:val="0"/>
          <w:i/>
          <w:color w:val="4F81BD"/>
          <w:lang w:eastAsia="en-US"/>
        </w:rPr>
        <w:t>&lt;</w:t>
      </w:r>
      <w:proofErr w:type="gramStart"/>
      <w:r w:rsidR="00C42DCF" w:rsidRPr="00C42DCF">
        <w:rPr>
          <w:b w:val="0"/>
          <w:i/>
          <w:color w:val="4F81BD"/>
          <w:lang w:eastAsia="en-US"/>
        </w:rPr>
        <w:t>ou</w:t>
      </w:r>
      <w:proofErr w:type="gramEnd"/>
      <w:r w:rsidR="00C42DCF" w:rsidRPr="00C42DCF">
        <w:rPr>
          <w:b w:val="0"/>
          <w:i/>
          <w:color w:val="4F81BD"/>
          <w:lang w:eastAsia="en-US"/>
        </w:rPr>
        <w:t xml:space="preserve"> “O sistema retorna ao passo &lt;referência cruzada do número do passo&gt;</w:t>
      </w:r>
      <w:r w:rsidR="00C42DCF">
        <w:rPr>
          <w:b w:val="0"/>
          <w:i/>
          <w:color w:val="4F81BD"/>
          <w:lang w:eastAsia="en-US"/>
        </w:rPr>
        <w:t>.</w:t>
      </w:r>
    </w:p>
    <w:p w14:paraId="4BF8EFF8" w14:textId="77777777" w:rsidR="00EB282D" w:rsidRPr="00C42DCF" w:rsidRDefault="003D0108" w:rsidP="00B10B44">
      <w:pPr>
        <w:pStyle w:val="Ttulo2"/>
        <w:spacing w:line="360" w:lineRule="auto"/>
        <w:ind w:left="567" w:firstLine="0"/>
        <w:jc w:val="both"/>
        <w:rPr>
          <w:rFonts w:cs="Arial"/>
          <w:sz w:val="22"/>
          <w:szCs w:val="22"/>
        </w:rPr>
      </w:pPr>
      <w:bookmarkStart w:id="19" w:name="_Toc361233837"/>
      <w:bookmarkStart w:id="20" w:name="_Toc522093871"/>
      <w:r w:rsidRPr="00C42DCF">
        <w:rPr>
          <w:rFonts w:cs="Arial"/>
          <w:sz w:val="22"/>
          <w:szCs w:val="22"/>
        </w:rPr>
        <w:t>Fluxos de Exceção</w:t>
      </w:r>
      <w:bookmarkEnd w:id="19"/>
      <w:bookmarkEnd w:id="20"/>
    </w:p>
    <w:p w14:paraId="281AD762" w14:textId="77777777" w:rsidR="00860345" w:rsidRPr="00C42DCF" w:rsidRDefault="00860345" w:rsidP="00015A09">
      <w:pPr>
        <w:pStyle w:val="Instruo"/>
        <w:spacing w:line="360" w:lineRule="auto"/>
        <w:ind w:left="851" w:firstLine="142"/>
        <w:jc w:val="both"/>
        <w:rPr>
          <w:color w:val="4F81BD"/>
          <w:lang w:eastAsia="en-US"/>
        </w:rPr>
      </w:pPr>
      <w:r w:rsidRPr="00C42DCF">
        <w:rPr>
          <w:color w:val="4F81BD"/>
          <w:lang w:eastAsia="en-US"/>
        </w:rPr>
        <w:t>[O fluxo de exceção representa um comportamento de exceção que acontece durante o fluxo básico ou alternativo]</w:t>
      </w:r>
      <w:r w:rsidR="00AB5A9C" w:rsidRPr="00C42DCF">
        <w:rPr>
          <w:color w:val="4F81BD"/>
          <w:lang w:eastAsia="en-US"/>
        </w:rPr>
        <w:t>.</w:t>
      </w:r>
    </w:p>
    <w:p w14:paraId="28C59FB9" w14:textId="77777777" w:rsidR="00860345" w:rsidRPr="00C42DCF" w:rsidRDefault="00860345" w:rsidP="00860345">
      <w:pPr>
        <w:rPr>
          <w:lang w:eastAsia="en-US"/>
        </w:rPr>
      </w:pPr>
    </w:p>
    <w:p w14:paraId="408D3CDF" w14:textId="77777777" w:rsidR="00D30170" w:rsidRPr="00C42DCF" w:rsidRDefault="004F048B" w:rsidP="000A139E">
      <w:pPr>
        <w:pStyle w:val="Instruo"/>
        <w:spacing w:line="360" w:lineRule="auto"/>
        <w:ind w:left="709"/>
        <w:jc w:val="both"/>
        <w:rPr>
          <w:b/>
          <w:i w:val="0"/>
          <w:lang w:eastAsia="en-US"/>
        </w:rPr>
      </w:pPr>
      <w:bookmarkStart w:id="21" w:name="_Toc452998682"/>
      <w:r w:rsidRPr="00C42DCF">
        <w:rPr>
          <w:b/>
          <w:i w:val="0"/>
          <w:lang w:eastAsia="en-US"/>
        </w:rPr>
        <w:t xml:space="preserve">FE1. </w:t>
      </w:r>
      <w:r w:rsidR="009B6C16" w:rsidRPr="00C42DCF">
        <w:rPr>
          <w:b/>
          <w:i w:val="0"/>
          <w:lang w:eastAsia="en-US"/>
        </w:rPr>
        <w:t>&lt;Nome do fluxo de Exceção&gt;</w:t>
      </w:r>
      <w:bookmarkEnd w:id="21"/>
    </w:p>
    <w:p w14:paraId="0565077D" w14:textId="141F802B" w:rsidR="009B6C16" w:rsidRPr="00C42DCF" w:rsidRDefault="009B6C16" w:rsidP="00761ADC">
      <w:pPr>
        <w:pStyle w:val="Instruo"/>
        <w:spacing w:before="120" w:after="120" w:line="360" w:lineRule="auto"/>
        <w:ind w:left="709"/>
        <w:jc w:val="both"/>
        <w:rPr>
          <w:i w:val="0"/>
          <w:color w:val="auto"/>
          <w:lang w:eastAsia="en-US"/>
        </w:rPr>
      </w:pPr>
      <w:r w:rsidRPr="00C42DCF">
        <w:rPr>
          <w:i w:val="0"/>
          <w:color w:val="auto"/>
          <w:lang w:eastAsia="en-US"/>
        </w:rPr>
        <w:t xml:space="preserve">No passo </w:t>
      </w:r>
      <w:r w:rsidRPr="00C42DCF">
        <w:rPr>
          <w:color w:val="4F81BD"/>
          <w:lang w:eastAsia="en-US"/>
        </w:rPr>
        <w:t>[informar número do passo]</w:t>
      </w:r>
      <w:r w:rsidRPr="00C42DCF">
        <w:rPr>
          <w:i w:val="0"/>
          <w:color w:val="auto"/>
          <w:lang w:eastAsia="en-US"/>
        </w:rPr>
        <w:t xml:space="preserve">, caso </w:t>
      </w:r>
      <w:r w:rsidRPr="00C42DCF">
        <w:rPr>
          <w:color w:val="4F81BD"/>
          <w:lang w:eastAsia="en-US"/>
        </w:rPr>
        <w:t>[descrever a exceção]</w:t>
      </w:r>
      <w:r w:rsidRPr="00C42DCF">
        <w:rPr>
          <w:i w:val="0"/>
          <w:color w:val="auto"/>
          <w:lang w:eastAsia="en-US"/>
        </w:rPr>
        <w:t xml:space="preserve">, o sistema deve realizar os seguintes passos: </w:t>
      </w:r>
    </w:p>
    <w:p w14:paraId="0FDCFD09" w14:textId="77777777" w:rsidR="00D30170" w:rsidRPr="00C42DCF" w:rsidRDefault="003D0108" w:rsidP="00AE4AC3">
      <w:pPr>
        <w:pStyle w:val="PargrafodaLista"/>
        <w:spacing w:before="120" w:after="120" w:line="360" w:lineRule="auto"/>
        <w:ind w:left="1701" w:hanging="425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>FE1.1.</w:t>
      </w:r>
      <w:r w:rsidRPr="00C42DCF">
        <w:rPr>
          <w:b w:val="0"/>
          <w:color w:val="4F81BD"/>
          <w:lang w:eastAsia="en-US"/>
        </w:rPr>
        <w:t xml:space="preserve"> </w:t>
      </w:r>
      <w:r w:rsidR="009B6C16" w:rsidRPr="00C42DCF">
        <w:rPr>
          <w:b w:val="0"/>
          <w:i/>
          <w:color w:val="4F81BD"/>
          <w:lang w:eastAsia="en-US"/>
        </w:rPr>
        <w:t>Descrição do passo do fluxo de Exceção</w:t>
      </w:r>
      <w:r w:rsidR="009B6C16" w:rsidRPr="00C42DCF">
        <w:rPr>
          <w:b w:val="0"/>
          <w:color w:val="auto"/>
          <w:lang w:eastAsia="en-US"/>
        </w:rPr>
        <w:t>;</w:t>
      </w:r>
    </w:p>
    <w:p w14:paraId="2BE405B5" w14:textId="77777777" w:rsidR="00D30170" w:rsidRPr="00C42DCF" w:rsidRDefault="004F048B" w:rsidP="00AE4AC3">
      <w:pPr>
        <w:pStyle w:val="PargrafodaLista"/>
        <w:spacing w:before="120" w:after="120" w:line="360" w:lineRule="auto"/>
        <w:ind w:left="1701" w:hanging="425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 xml:space="preserve">FE1.2. </w:t>
      </w:r>
      <w:r w:rsidR="009B6C16" w:rsidRPr="00C42DCF">
        <w:rPr>
          <w:b w:val="0"/>
          <w:color w:val="auto"/>
          <w:lang w:eastAsia="en-US"/>
        </w:rPr>
        <w:t>...</w:t>
      </w:r>
    </w:p>
    <w:p w14:paraId="65BBB683" w14:textId="6037564B" w:rsidR="00D30170" w:rsidRPr="00C42DCF" w:rsidRDefault="004F048B" w:rsidP="00AE4AC3">
      <w:pPr>
        <w:pStyle w:val="PargrafodaLista"/>
        <w:spacing w:before="120" w:line="360" w:lineRule="auto"/>
        <w:ind w:left="1276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 xml:space="preserve">FE1.3. </w:t>
      </w:r>
      <w:r w:rsidR="00766100" w:rsidRPr="00C42DCF">
        <w:rPr>
          <w:b w:val="0"/>
          <w:color w:val="auto"/>
          <w:lang w:eastAsia="en-US"/>
        </w:rPr>
        <w:t xml:space="preserve">Finaliza </w:t>
      </w:r>
      <w:r w:rsidR="009B6C16" w:rsidRPr="00C42DCF">
        <w:rPr>
          <w:b w:val="0"/>
          <w:color w:val="auto"/>
          <w:lang w:eastAsia="en-US"/>
        </w:rPr>
        <w:t>fluxo</w:t>
      </w:r>
      <w:r w:rsidR="00766100" w:rsidRPr="00C42DCF">
        <w:rPr>
          <w:b w:val="0"/>
          <w:color w:val="auto"/>
          <w:lang w:eastAsia="en-US"/>
        </w:rPr>
        <w:t>.</w:t>
      </w:r>
      <w:r w:rsidR="009B6C16" w:rsidRPr="00C42DCF">
        <w:rPr>
          <w:b w:val="0"/>
          <w:color w:val="auto"/>
          <w:lang w:eastAsia="en-US"/>
        </w:rPr>
        <w:t xml:space="preserve"> </w:t>
      </w:r>
      <w:r w:rsidR="009B6C16" w:rsidRPr="00C42DCF">
        <w:rPr>
          <w:b w:val="0"/>
          <w:i/>
          <w:color w:val="4F81BD"/>
          <w:lang w:eastAsia="en-US"/>
        </w:rPr>
        <w:t>&lt;</w:t>
      </w:r>
      <w:proofErr w:type="gramStart"/>
      <w:r w:rsidR="009B6C16" w:rsidRPr="00C42DCF">
        <w:rPr>
          <w:b w:val="0"/>
          <w:i/>
          <w:color w:val="4F81BD"/>
          <w:lang w:eastAsia="en-US"/>
        </w:rPr>
        <w:t>ou</w:t>
      </w:r>
      <w:proofErr w:type="gramEnd"/>
      <w:r w:rsidR="009B6C16" w:rsidRPr="00C42DCF">
        <w:rPr>
          <w:b w:val="0"/>
          <w:i/>
          <w:color w:val="4F81BD"/>
          <w:lang w:eastAsia="en-US"/>
        </w:rPr>
        <w:t xml:space="preserve"> “</w:t>
      </w:r>
      <w:r w:rsidR="00DC7B6A" w:rsidRPr="00C42DCF">
        <w:rPr>
          <w:b w:val="0"/>
          <w:i/>
          <w:color w:val="4F81BD"/>
          <w:lang w:eastAsia="en-US"/>
        </w:rPr>
        <w:t>O sistema r</w:t>
      </w:r>
      <w:r w:rsidR="009B6C16" w:rsidRPr="00C42DCF">
        <w:rPr>
          <w:b w:val="0"/>
          <w:i/>
          <w:color w:val="4F81BD"/>
          <w:lang w:eastAsia="en-US"/>
        </w:rPr>
        <w:t>etorna ao passo &lt;referência cruzada do número do passo&gt;.</w:t>
      </w:r>
    </w:p>
    <w:p w14:paraId="6D559D8C" w14:textId="77777777" w:rsidR="009B6C16" w:rsidRPr="00C42DCF" w:rsidRDefault="009B6C16" w:rsidP="009B6C16"/>
    <w:p w14:paraId="0889FB86" w14:textId="77777777" w:rsidR="00D30170" w:rsidRPr="00C42DCF" w:rsidRDefault="004F048B" w:rsidP="000A139E">
      <w:pPr>
        <w:pStyle w:val="Instruo"/>
        <w:spacing w:line="360" w:lineRule="auto"/>
        <w:ind w:left="709"/>
        <w:jc w:val="both"/>
        <w:rPr>
          <w:b/>
          <w:i w:val="0"/>
          <w:lang w:eastAsia="en-US"/>
        </w:rPr>
      </w:pPr>
      <w:bookmarkStart w:id="22" w:name="_Toc452998683"/>
      <w:r w:rsidRPr="00C42DCF">
        <w:rPr>
          <w:b/>
          <w:i w:val="0"/>
          <w:lang w:eastAsia="en-US"/>
        </w:rPr>
        <w:t xml:space="preserve">FE2. </w:t>
      </w:r>
      <w:r w:rsidR="009B6C16" w:rsidRPr="00C42DCF">
        <w:rPr>
          <w:b/>
          <w:i w:val="0"/>
          <w:lang w:eastAsia="en-US"/>
        </w:rPr>
        <w:t>&lt;Nome do fluxo de Exceção&gt;</w:t>
      </w:r>
      <w:bookmarkEnd w:id="22"/>
    </w:p>
    <w:p w14:paraId="3082FA4E" w14:textId="4D272CB8" w:rsidR="009B6C16" w:rsidRPr="00C42DCF" w:rsidRDefault="009B6C16" w:rsidP="00761ADC">
      <w:pPr>
        <w:pStyle w:val="Instruo"/>
        <w:spacing w:before="120" w:after="120" w:line="360" w:lineRule="auto"/>
        <w:ind w:left="709"/>
        <w:jc w:val="both"/>
        <w:rPr>
          <w:i w:val="0"/>
          <w:color w:val="auto"/>
          <w:lang w:eastAsia="en-US"/>
        </w:rPr>
      </w:pPr>
      <w:r w:rsidRPr="00C42DCF">
        <w:rPr>
          <w:i w:val="0"/>
          <w:color w:val="auto"/>
          <w:lang w:eastAsia="en-US"/>
        </w:rPr>
        <w:t xml:space="preserve">No passo </w:t>
      </w:r>
      <w:r w:rsidRPr="00C42DCF">
        <w:rPr>
          <w:color w:val="4F81BD"/>
          <w:lang w:eastAsia="en-US"/>
        </w:rPr>
        <w:t>[informar número do passo]</w:t>
      </w:r>
      <w:r w:rsidRPr="00C42DCF">
        <w:rPr>
          <w:i w:val="0"/>
          <w:color w:val="auto"/>
          <w:lang w:eastAsia="en-US"/>
        </w:rPr>
        <w:t xml:space="preserve">, caso </w:t>
      </w:r>
      <w:r w:rsidRPr="00C42DCF">
        <w:rPr>
          <w:color w:val="4F81BD"/>
          <w:lang w:eastAsia="en-US"/>
        </w:rPr>
        <w:t>[descrever a exceção]</w:t>
      </w:r>
      <w:r w:rsidRPr="00C42DCF">
        <w:rPr>
          <w:i w:val="0"/>
          <w:color w:val="auto"/>
          <w:lang w:eastAsia="en-US"/>
        </w:rPr>
        <w:t xml:space="preserve">, o sistema deve realizar os seguintes passos: </w:t>
      </w:r>
    </w:p>
    <w:p w14:paraId="2BC945C6" w14:textId="77777777" w:rsidR="00D30170" w:rsidRPr="00C42DCF" w:rsidRDefault="003D0108" w:rsidP="008A6A84">
      <w:pPr>
        <w:pStyle w:val="PargrafodaLista"/>
        <w:spacing w:line="360" w:lineRule="auto"/>
        <w:ind w:left="1701" w:hanging="425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>FE2.1.</w:t>
      </w:r>
      <w:r w:rsidRPr="00C42DCF">
        <w:rPr>
          <w:b w:val="0"/>
          <w:color w:val="4F81BD"/>
          <w:lang w:eastAsia="en-US"/>
        </w:rPr>
        <w:t xml:space="preserve"> </w:t>
      </w:r>
      <w:r w:rsidR="009B6C16" w:rsidRPr="00C42DCF">
        <w:rPr>
          <w:b w:val="0"/>
          <w:i/>
          <w:color w:val="4F81BD"/>
          <w:lang w:eastAsia="en-US"/>
        </w:rPr>
        <w:t>Descrição do passo do fluxo de Exceção;</w:t>
      </w:r>
    </w:p>
    <w:p w14:paraId="638682B0" w14:textId="77777777" w:rsidR="00D30170" w:rsidRPr="00C42DCF" w:rsidRDefault="004F048B" w:rsidP="008A6A84">
      <w:pPr>
        <w:pStyle w:val="PargrafodaLista"/>
        <w:spacing w:line="360" w:lineRule="auto"/>
        <w:ind w:left="1701" w:hanging="425"/>
        <w:rPr>
          <w:b w:val="0"/>
          <w:color w:val="auto"/>
          <w:lang w:eastAsia="en-US"/>
        </w:rPr>
      </w:pPr>
      <w:r w:rsidRPr="00C42DCF">
        <w:rPr>
          <w:b w:val="0"/>
          <w:color w:val="auto"/>
          <w:lang w:eastAsia="en-US"/>
        </w:rPr>
        <w:t xml:space="preserve">FE2.2. </w:t>
      </w:r>
      <w:r w:rsidR="009B6C16" w:rsidRPr="00C42DCF">
        <w:rPr>
          <w:b w:val="0"/>
          <w:color w:val="auto"/>
          <w:lang w:eastAsia="en-US"/>
        </w:rPr>
        <w:t>...</w:t>
      </w:r>
    </w:p>
    <w:p w14:paraId="3A5077E6" w14:textId="5B4BCD44" w:rsidR="00D30170" w:rsidRPr="00C42DCF" w:rsidRDefault="004F048B" w:rsidP="008A6A84">
      <w:pPr>
        <w:pStyle w:val="PargrafodaLista"/>
        <w:spacing w:line="360" w:lineRule="auto"/>
        <w:ind w:left="1701" w:hanging="425"/>
        <w:rPr>
          <w:b w:val="0"/>
          <w:i/>
          <w:color w:val="4F81BD"/>
          <w:lang w:eastAsia="en-US"/>
        </w:rPr>
      </w:pPr>
      <w:r w:rsidRPr="00C42DCF">
        <w:rPr>
          <w:b w:val="0"/>
          <w:color w:val="auto"/>
          <w:lang w:eastAsia="en-US"/>
        </w:rPr>
        <w:t xml:space="preserve">FE2.3. </w:t>
      </w:r>
      <w:r w:rsidR="00766100" w:rsidRPr="00C42DCF">
        <w:rPr>
          <w:b w:val="0"/>
          <w:color w:val="auto"/>
          <w:lang w:eastAsia="en-US"/>
        </w:rPr>
        <w:t xml:space="preserve">Finaliza fluxo. </w:t>
      </w:r>
      <w:r w:rsidR="009B6C16" w:rsidRPr="00C42DCF">
        <w:rPr>
          <w:b w:val="0"/>
          <w:i/>
          <w:color w:val="4F81BD"/>
          <w:lang w:eastAsia="en-US"/>
        </w:rPr>
        <w:t>&lt;</w:t>
      </w:r>
      <w:proofErr w:type="gramStart"/>
      <w:r w:rsidR="009B6C16" w:rsidRPr="00C42DCF">
        <w:rPr>
          <w:b w:val="0"/>
          <w:i/>
          <w:color w:val="4F81BD"/>
          <w:lang w:eastAsia="en-US"/>
        </w:rPr>
        <w:t>ou</w:t>
      </w:r>
      <w:proofErr w:type="gramEnd"/>
      <w:r w:rsidR="009B6C16" w:rsidRPr="00C42DCF">
        <w:rPr>
          <w:b w:val="0"/>
          <w:i/>
          <w:color w:val="4F81BD"/>
          <w:lang w:eastAsia="en-US"/>
        </w:rPr>
        <w:t xml:space="preserve"> “</w:t>
      </w:r>
      <w:r w:rsidR="00760EFA" w:rsidRPr="00C42DCF">
        <w:rPr>
          <w:b w:val="0"/>
          <w:i/>
          <w:color w:val="4F81BD"/>
          <w:lang w:eastAsia="en-US"/>
        </w:rPr>
        <w:t>O sistema r</w:t>
      </w:r>
      <w:r w:rsidR="009B6C16" w:rsidRPr="00C42DCF">
        <w:rPr>
          <w:b w:val="0"/>
          <w:i/>
          <w:color w:val="4F81BD"/>
          <w:lang w:eastAsia="en-US"/>
        </w:rPr>
        <w:t>etorna ao passo &lt;referência cruzada do número do passo&gt;.</w:t>
      </w:r>
    </w:p>
    <w:p w14:paraId="49A98392" w14:textId="3C1E8DAE" w:rsidR="00DD70A0" w:rsidRPr="00C42DCF" w:rsidRDefault="00DD70A0" w:rsidP="00A0182F">
      <w:pPr>
        <w:pStyle w:val="Instruo"/>
        <w:spacing w:line="360" w:lineRule="auto"/>
        <w:ind w:left="851"/>
        <w:jc w:val="both"/>
        <w:rPr>
          <w:color w:val="4F81BD"/>
          <w:lang w:eastAsia="en-US"/>
        </w:rPr>
      </w:pPr>
      <w:r w:rsidRPr="00286E55">
        <w:rPr>
          <w:color w:val="4F81BD"/>
          <w:lang w:eastAsia="en-US"/>
        </w:rPr>
        <w:t>[</w:t>
      </w:r>
      <w:r w:rsidR="00DC7B6A" w:rsidRPr="00286E55">
        <w:rPr>
          <w:color w:val="4F81BD"/>
          <w:lang w:eastAsia="en-US"/>
        </w:rPr>
        <w:t>E</w:t>
      </w:r>
      <w:r w:rsidRPr="00286E55">
        <w:rPr>
          <w:color w:val="4F81BD"/>
          <w:lang w:eastAsia="en-US"/>
        </w:rPr>
        <w:t xml:space="preserve">vitar </w:t>
      </w:r>
      <w:r w:rsidR="00DC7B6A" w:rsidRPr="00286E55">
        <w:rPr>
          <w:color w:val="4F81BD"/>
          <w:lang w:eastAsia="en-US"/>
        </w:rPr>
        <w:t xml:space="preserve">descrever exceções que não </w:t>
      </w:r>
      <w:r w:rsidRPr="00286E55">
        <w:rPr>
          <w:color w:val="4F81BD"/>
          <w:lang w:eastAsia="en-US"/>
        </w:rPr>
        <w:t>são pertinentes ao negócio, por exemplo:</w:t>
      </w:r>
      <w:r w:rsidR="00DC7B6A" w:rsidRPr="00286E55">
        <w:rPr>
          <w:color w:val="4F81BD"/>
          <w:lang w:eastAsia="en-US"/>
        </w:rPr>
        <w:t xml:space="preserve"> Erro ao cadastrar, Erro de conexão, </w:t>
      </w:r>
      <w:r w:rsidRPr="00286E55">
        <w:rPr>
          <w:color w:val="4F81BD"/>
          <w:lang w:eastAsia="en-US"/>
        </w:rPr>
        <w:t>Erro de conexão com servidor de e-mail</w:t>
      </w:r>
      <w:r w:rsidR="00DC7B6A" w:rsidRPr="00286E55">
        <w:rPr>
          <w:color w:val="4F81BD"/>
          <w:lang w:eastAsia="en-US"/>
        </w:rPr>
        <w:t xml:space="preserve">, </w:t>
      </w:r>
      <w:proofErr w:type="gramStart"/>
      <w:r w:rsidR="00DC7B6A" w:rsidRPr="00286E55">
        <w:rPr>
          <w:color w:val="4F81BD"/>
          <w:lang w:eastAsia="en-US"/>
        </w:rPr>
        <w:t>etc...</w:t>
      </w:r>
      <w:proofErr w:type="gramEnd"/>
      <w:r w:rsidR="00DC7B6A" w:rsidRPr="00286E55">
        <w:rPr>
          <w:color w:val="4F81BD"/>
          <w:lang w:eastAsia="en-US"/>
        </w:rPr>
        <w:t>]</w:t>
      </w:r>
      <w:r w:rsidRPr="00C42DCF">
        <w:rPr>
          <w:color w:val="4F81BD"/>
          <w:lang w:eastAsia="en-US"/>
        </w:rPr>
        <w:t xml:space="preserve"> </w:t>
      </w:r>
    </w:p>
    <w:p w14:paraId="7A131F1A" w14:textId="77777777" w:rsidR="00073D74" w:rsidRPr="00C42DCF" w:rsidRDefault="00073D74" w:rsidP="00073D74"/>
    <w:p w14:paraId="4A9D31A4" w14:textId="77777777" w:rsidR="00073D74" w:rsidRPr="00C42DCF" w:rsidRDefault="00441FBB" w:rsidP="00073D74">
      <w:pPr>
        <w:pStyle w:val="Ttulo1"/>
        <w:widowControl w:val="0"/>
        <w:spacing w:before="0" w:after="0" w:line="360" w:lineRule="auto"/>
        <w:ind w:left="357" w:right="567" w:hanging="357"/>
        <w:jc w:val="left"/>
        <w:rPr>
          <w:bCs/>
          <w:caps w:val="0"/>
          <w:szCs w:val="24"/>
        </w:rPr>
      </w:pPr>
      <w:bookmarkStart w:id="23" w:name="_Toc522093872"/>
      <w:r w:rsidRPr="00C42DCF">
        <w:rPr>
          <w:bCs/>
          <w:caps w:val="0"/>
          <w:szCs w:val="24"/>
        </w:rPr>
        <w:t>Relacionamentos</w:t>
      </w:r>
      <w:bookmarkEnd w:id="23"/>
    </w:p>
    <w:p w14:paraId="0B862A89" w14:textId="77777777" w:rsidR="00441FBB" w:rsidRPr="00C42DCF" w:rsidRDefault="00441FBB" w:rsidP="00441FBB">
      <w:pPr>
        <w:pStyle w:val="Ttulo2"/>
      </w:pPr>
      <w:bookmarkStart w:id="24" w:name="_Toc522093873"/>
      <w:r w:rsidRPr="00C42DCF">
        <w:t>Pontos de Extensão</w:t>
      </w:r>
      <w:bookmarkEnd w:id="24"/>
    </w:p>
    <w:p w14:paraId="351A87F6" w14:textId="18161B4B" w:rsidR="00073D74" w:rsidRPr="00C42DCF" w:rsidRDefault="00073D74" w:rsidP="00073D74">
      <w:pPr>
        <w:pStyle w:val="Instruo"/>
        <w:spacing w:line="360" w:lineRule="auto"/>
        <w:jc w:val="both"/>
        <w:rPr>
          <w:color w:val="4F81BD"/>
          <w:lang w:eastAsia="en-US"/>
        </w:rPr>
      </w:pPr>
      <w:proofErr w:type="gramStart"/>
      <w:r w:rsidRPr="00C42DCF">
        <w:rPr>
          <w:color w:val="4F81BD"/>
          <w:lang w:eastAsia="en-US"/>
        </w:rPr>
        <w:t>[Esta</w:t>
      </w:r>
      <w:proofErr w:type="gramEnd"/>
      <w:r w:rsidRPr="00C42DCF">
        <w:rPr>
          <w:color w:val="4F81BD"/>
          <w:lang w:eastAsia="en-US"/>
        </w:rPr>
        <w:t xml:space="preserve"> seção apresenta todos os pontos de extensão do caso de uso. Quando nenhum ponto de extensão for aplicável, preencher com o texto “</w:t>
      </w:r>
      <w:r w:rsidR="002F109B">
        <w:rPr>
          <w:color w:val="4F81BD"/>
          <w:lang w:eastAsia="en-US"/>
        </w:rPr>
        <w:t>N</w:t>
      </w:r>
      <w:r w:rsidRPr="00C42DCF">
        <w:rPr>
          <w:color w:val="4F81BD"/>
          <w:lang w:eastAsia="en-US"/>
        </w:rPr>
        <w:t>ão se aplica”].</w:t>
      </w:r>
    </w:p>
    <w:p w14:paraId="55DEB910" w14:textId="79F45EDF" w:rsidR="00073D74" w:rsidRPr="00286E55" w:rsidRDefault="002B0F81" w:rsidP="00073D74">
      <w:pPr>
        <w:pStyle w:val="PargrafodaLista"/>
        <w:numPr>
          <w:ilvl w:val="0"/>
          <w:numId w:val="39"/>
        </w:numPr>
        <w:tabs>
          <w:tab w:val="clear" w:pos="360"/>
        </w:tabs>
        <w:spacing w:before="240" w:after="240"/>
        <w:ind w:left="709" w:firstLine="0"/>
        <w:rPr>
          <w:color w:val="0000FF"/>
          <w:lang w:eastAsia="en-US"/>
        </w:rPr>
      </w:pPr>
      <w:r w:rsidRPr="00286E55">
        <w:rPr>
          <w:color w:val="0000FF"/>
          <w:lang w:eastAsia="en-US"/>
        </w:rPr>
        <w:t>&lt;SiglaProjeto_UC000_NomeCasoUso</w:t>
      </w:r>
      <w:r w:rsidR="001C552D" w:rsidRPr="00286E55">
        <w:rPr>
          <w:color w:val="0000FF"/>
          <w:lang w:eastAsia="en-US"/>
        </w:rPr>
        <w:t>&gt; - &lt;</w:t>
      </w:r>
      <w:r w:rsidRPr="00286E55">
        <w:rPr>
          <w:color w:val="0000FF"/>
          <w:lang w:eastAsia="en-US"/>
        </w:rPr>
        <w:t>Nome do Fluxo&gt;</w:t>
      </w:r>
    </w:p>
    <w:p w14:paraId="32671CDF" w14:textId="77777777" w:rsidR="002B0F81" w:rsidRPr="00C42DCF" w:rsidRDefault="002B0F81" w:rsidP="002B0F81">
      <w:pPr>
        <w:pStyle w:val="InfoBlue0"/>
        <w:spacing w:after="240"/>
        <w:ind w:left="1276"/>
        <w:rPr>
          <w:rFonts w:eastAsia="Times New Roman" w:cs="Arial"/>
          <w:i w:val="0"/>
          <w:color w:val="auto"/>
          <w:szCs w:val="20"/>
          <w:lang w:eastAsia="en-US"/>
        </w:rPr>
      </w:pPr>
      <w:r w:rsidRPr="00286E55">
        <w:rPr>
          <w:rFonts w:eastAsia="Times New Roman" w:cs="Arial"/>
          <w:color w:val="4F81BD"/>
          <w:szCs w:val="20"/>
          <w:lang w:eastAsia="en-US"/>
        </w:rPr>
        <w:lastRenderedPageBreak/>
        <w:t>[O nome do ponto de extensão deve ser o mesmo do caso de uso e fluxo executado para facilitar a leitura]</w:t>
      </w:r>
      <w:r w:rsidRPr="00286E55">
        <w:rPr>
          <w:rFonts w:eastAsia="Times New Roman" w:cs="Arial"/>
          <w:i w:val="0"/>
          <w:color w:val="auto"/>
          <w:szCs w:val="20"/>
          <w:lang w:eastAsia="en-US"/>
        </w:rPr>
        <w:t>.</w:t>
      </w:r>
    </w:p>
    <w:p w14:paraId="36271C6C" w14:textId="77777777" w:rsidR="00441FBB" w:rsidRPr="00C42DCF" w:rsidRDefault="008054F1" w:rsidP="008054F1">
      <w:pPr>
        <w:pStyle w:val="Ttulo2"/>
      </w:pPr>
      <w:bookmarkStart w:id="25" w:name="_Toc522093874"/>
      <w:r w:rsidRPr="00C42DCF">
        <w:t>Pontos de Inclusão</w:t>
      </w:r>
      <w:bookmarkEnd w:id="25"/>
    </w:p>
    <w:p w14:paraId="157A2EA2" w14:textId="4051FE66" w:rsidR="004B31E5" w:rsidRPr="00C42DCF" w:rsidRDefault="004B31E5" w:rsidP="004B31E5">
      <w:pPr>
        <w:pStyle w:val="Instruo"/>
        <w:spacing w:line="360" w:lineRule="auto"/>
        <w:jc w:val="both"/>
        <w:rPr>
          <w:color w:val="4F81BD"/>
          <w:lang w:eastAsia="en-US"/>
        </w:rPr>
      </w:pPr>
      <w:proofErr w:type="gramStart"/>
      <w:r w:rsidRPr="00C42DCF">
        <w:rPr>
          <w:color w:val="4F81BD"/>
          <w:lang w:eastAsia="en-US"/>
        </w:rPr>
        <w:t>[Esta</w:t>
      </w:r>
      <w:proofErr w:type="gramEnd"/>
      <w:r w:rsidRPr="00C42DCF">
        <w:rPr>
          <w:color w:val="4F81BD"/>
          <w:lang w:eastAsia="en-US"/>
        </w:rPr>
        <w:t xml:space="preserve"> seção apresenta todos os pontos de inclusão do caso de uso. Quando nenhum ponto de inclusão for aplicável, preencher com o texto “</w:t>
      </w:r>
      <w:r w:rsidR="00286E55">
        <w:rPr>
          <w:color w:val="4F81BD"/>
          <w:lang w:eastAsia="en-US"/>
        </w:rPr>
        <w:t>N</w:t>
      </w:r>
      <w:r w:rsidRPr="00C42DCF">
        <w:rPr>
          <w:color w:val="4F81BD"/>
          <w:lang w:eastAsia="en-US"/>
        </w:rPr>
        <w:t>ão se aplica”].</w:t>
      </w:r>
    </w:p>
    <w:p w14:paraId="0B5BB6B3" w14:textId="5AC6F95B" w:rsidR="004B31E5" w:rsidRPr="00286E55" w:rsidRDefault="004B31E5" w:rsidP="004B31E5">
      <w:pPr>
        <w:pStyle w:val="PargrafodaLista"/>
        <w:numPr>
          <w:ilvl w:val="0"/>
          <w:numId w:val="45"/>
        </w:numPr>
        <w:spacing w:before="240" w:after="240"/>
        <w:ind w:firstLine="349"/>
        <w:rPr>
          <w:color w:val="0000FF"/>
          <w:lang w:eastAsia="en-US"/>
        </w:rPr>
      </w:pPr>
      <w:r w:rsidRPr="00286E55">
        <w:rPr>
          <w:color w:val="0000FF"/>
          <w:lang w:eastAsia="en-US"/>
        </w:rPr>
        <w:t>&lt;</w:t>
      </w:r>
      <w:r w:rsidR="00D3219E" w:rsidRPr="00286E55">
        <w:rPr>
          <w:color w:val="0000FF"/>
          <w:lang w:eastAsia="en-US"/>
        </w:rPr>
        <w:t>Sigla</w:t>
      </w:r>
      <w:r w:rsidR="006044C9" w:rsidRPr="00286E55">
        <w:rPr>
          <w:color w:val="0000FF"/>
          <w:lang w:eastAsia="en-US"/>
        </w:rPr>
        <w:t>Projeto_</w:t>
      </w:r>
      <w:r w:rsidR="00D3219E" w:rsidRPr="00286E55">
        <w:rPr>
          <w:color w:val="0000FF"/>
          <w:lang w:eastAsia="en-US"/>
        </w:rPr>
        <w:t>UC000</w:t>
      </w:r>
      <w:r w:rsidR="006044C9" w:rsidRPr="00286E55">
        <w:rPr>
          <w:color w:val="0000FF"/>
          <w:lang w:eastAsia="en-US"/>
        </w:rPr>
        <w:t>_Nome</w:t>
      </w:r>
      <w:r w:rsidR="00D3219E" w:rsidRPr="00286E55">
        <w:rPr>
          <w:color w:val="0000FF"/>
          <w:lang w:eastAsia="en-US"/>
        </w:rPr>
        <w:t>CasoUso - &lt;Nome do Fluxo&gt;</w:t>
      </w:r>
    </w:p>
    <w:p w14:paraId="497F2AA8" w14:textId="2B22FBE7" w:rsidR="002B0F81" w:rsidRPr="00C42DCF" w:rsidRDefault="002B0F81" w:rsidP="002B0F81">
      <w:pPr>
        <w:pStyle w:val="InfoBlue0"/>
        <w:spacing w:after="240"/>
        <w:ind w:left="1276"/>
        <w:rPr>
          <w:rFonts w:eastAsia="Times New Roman" w:cs="Arial"/>
          <w:i w:val="0"/>
          <w:color w:val="auto"/>
          <w:szCs w:val="20"/>
          <w:lang w:eastAsia="en-US"/>
        </w:rPr>
      </w:pPr>
      <w:r w:rsidRPr="00286E55">
        <w:rPr>
          <w:rFonts w:eastAsia="Times New Roman" w:cs="Arial"/>
          <w:color w:val="4F81BD"/>
          <w:szCs w:val="20"/>
          <w:lang w:eastAsia="en-US"/>
        </w:rPr>
        <w:t>[O nome do ponto de inclusão deve ser o mesmo do caso de uso e fluxo executado para facilitar a leitura]</w:t>
      </w:r>
      <w:r w:rsidRPr="00286E55">
        <w:rPr>
          <w:rFonts w:eastAsia="Times New Roman" w:cs="Arial"/>
          <w:i w:val="0"/>
          <w:color w:val="auto"/>
          <w:szCs w:val="20"/>
          <w:lang w:eastAsia="en-US"/>
        </w:rPr>
        <w:t>.</w:t>
      </w:r>
    </w:p>
    <w:p w14:paraId="7F8D95CE" w14:textId="77777777" w:rsidR="0067592A" w:rsidRDefault="0067592A" w:rsidP="0067592A">
      <w:pPr>
        <w:pStyle w:val="Ttulo1"/>
        <w:spacing w:line="360" w:lineRule="auto"/>
        <w:ind w:left="0" w:firstLine="0"/>
        <w:rPr>
          <w:caps w:val="0"/>
          <w:szCs w:val="14"/>
        </w:rPr>
      </w:pPr>
      <w:bookmarkStart w:id="26" w:name="_Toc522093875"/>
      <w:r w:rsidRPr="00C42DCF">
        <w:rPr>
          <w:caps w:val="0"/>
          <w:szCs w:val="14"/>
        </w:rPr>
        <w:t>Informações Complementares</w:t>
      </w:r>
      <w:bookmarkEnd w:id="26"/>
    </w:p>
    <w:p w14:paraId="15A9C979" w14:textId="77777777" w:rsidR="005B1177" w:rsidRDefault="00D50D70" w:rsidP="005B1177">
      <w:pPr>
        <w:pStyle w:val="Instruo"/>
        <w:spacing w:line="360" w:lineRule="auto"/>
        <w:jc w:val="both"/>
        <w:rPr>
          <w:color w:val="4F81BD"/>
          <w:lang w:eastAsia="en-US"/>
        </w:rPr>
      </w:pPr>
      <w:proofErr w:type="gramStart"/>
      <w:r w:rsidRPr="00286E55">
        <w:rPr>
          <w:color w:val="4F81BD"/>
          <w:lang w:eastAsia="en-US"/>
        </w:rPr>
        <w:t>[Esta</w:t>
      </w:r>
      <w:proofErr w:type="gramEnd"/>
      <w:r w:rsidRPr="00286E55">
        <w:rPr>
          <w:color w:val="4F81BD"/>
          <w:lang w:eastAsia="en-US"/>
        </w:rPr>
        <w:t xml:space="preserve"> seção</w:t>
      </w:r>
      <w:r>
        <w:rPr>
          <w:color w:val="4F81BD"/>
          <w:lang w:eastAsia="en-US"/>
        </w:rPr>
        <w:t xml:space="preserve"> </w:t>
      </w:r>
      <w:r w:rsidRPr="00286E55">
        <w:rPr>
          <w:color w:val="4F81BD"/>
          <w:lang w:eastAsia="en-US"/>
        </w:rPr>
        <w:t xml:space="preserve">apresenta </w:t>
      </w:r>
      <w:r>
        <w:rPr>
          <w:color w:val="4F81BD"/>
          <w:lang w:eastAsia="en-US"/>
        </w:rPr>
        <w:t>a especificação das informações de negócio</w:t>
      </w:r>
      <w:r w:rsidR="00421ACC">
        <w:rPr>
          <w:color w:val="4F81BD"/>
          <w:lang w:eastAsia="en-US"/>
        </w:rPr>
        <w:t xml:space="preserve"> </w:t>
      </w:r>
      <w:r w:rsidR="005B1177">
        <w:rPr>
          <w:color w:val="4F81BD"/>
          <w:lang w:eastAsia="en-US"/>
        </w:rPr>
        <w:t xml:space="preserve">e não de um fluxo especifico, </w:t>
      </w:r>
      <w:r w:rsidR="00421ACC">
        <w:rPr>
          <w:color w:val="4F81BD"/>
          <w:lang w:eastAsia="en-US"/>
        </w:rPr>
        <w:t>e deve ser preenchida a depender da existência da interface.</w:t>
      </w:r>
    </w:p>
    <w:p w14:paraId="5C0DBA1D" w14:textId="1F4E5F44" w:rsidR="005B1177" w:rsidRDefault="005B1177" w:rsidP="005B1177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>Caso um fluxo de evento utilize o mesmo conjunto de informações, pode-se usar a mesma referência].</w:t>
      </w:r>
    </w:p>
    <w:p w14:paraId="75B905E1" w14:textId="3331B78D" w:rsidR="0067592A" w:rsidRDefault="00374A72" w:rsidP="0067592A">
      <w:pPr>
        <w:pStyle w:val="Ttulo2"/>
        <w:numPr>
          <w:ilvl w:val="1"/>
          <w:numId w:val="2"/>
        </w:numPr>
        <w:rPr>
          <w:rFonts w:cs="Arial"/>
          <w:b w:val="0"/>
          <w:i/>
          <w:color w:val="4F81BD"/>
          <w:sz w:val="20"/>
        </w:rPr>
      </w:pPr>
      <w:bookmarkStart w:id="27" w:name="_Toc522093876"/>
      <w:r>
        <w:rPr>
          <w:rFonts w:cs="Arial"/>
          <w:b w:val="0"/>
          <w:i/>
          <w:color w:val="4F81BD"/>
          <w:sz w:val="20"/>
        </w:rPr>
        <w:t>[Informações</w:t>
      </w:r>
      <w:r w:rsidR="0067592A" w:rsidRPr="00C42DCF">
        <w:rPr>
          <w:rFonts w:cs="Arial"/>
          <w:b w:val="0"/>
          <w:i/>
          <w:color w:val="4F81BD"/>
          <w:sz w:val="20"/>
        </w:rPr>
        <w:t xml:space="preserve"> do cliente]</w:t>
      </w:r>
      <w:bookmarkEnd w:id="2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67592A" w:rsidRPr="00C42DCF" w14:paraId="1A99C560" w14:textId="77777777" w:rsidTr="00421ACC">
        <w:tc>
          <w:tcPr>
            <w:tcW w:w="4812" w:type="dxa"/>
            <w:shd w:val="clear" w:color="auto" w:fill="D9D9D9"/>
          </w:tcPr>
          <w:p w14:paraId="5623874B" w14:textId="77777777" w:rsidR="0067592A" w:rsidRPr="00C42DCF" w:rsidRDefault="0067592A" w:rsidP="00F301B4">
            <w:pPr>
              <w:jc w:val="center"/>
              <w:rPr>
                <w:b/>
                <w:lang w:eastAsia="en-US"/>
              </w:rPr>
            </w:pPr>
            <w:r w:rsidRPr="00C42DCF">
              <w:rPr>
                <w:b/>
                <w:lang w:eastAsia="en-US"/>
              </w:rPr>
              <w:t>Campos</w:t>
            </w:r>
          </w:p>
        </w:tc>
        <w:tc>
          <w:tcPr>
            <w:tcW w:w="4816" w:type="dxa"/>
            <w:shd w:val="clear" w:color="auto" w:fill="D9D9D9"/>
          </w:tcPr>
          <w:p w14:paraId="2C0A1A25" w14:textId="77777777" w:rsidR="0067592A" w:rsidRPr="00C42DCF" w:rsidRDefault="0067592A" w:rsidP="00F301B4">
            <w:pPr>
              <w:jc w:val="center"/>
              <w:rPr>
                <w:b/>
                <w:lang w:eastAsia="en-US"/>
              </w:rPr>
            </w:pPr>
            <w:r w:rsidRPr="00C42DCF">
              <w:rPr>
                <w:b/>
                <w:lang w:eastAsia="en-US"/>
              </w:rPr>
              <w:t>Descrição</w:t>
            </w:r>
          </w:p>
        </w:tc>
      </w:tr>
      <w:tr w:rsidR="0067592A" w:rsidRPr="00C42DCF" w14:paraId="4777CF8C" w14:textId="77777777" w:rsidTr="00421ACC">
        <w:tc>
          <w:tcPr>
            <w:tcW w:w="4812" w:type="dxa"/>
          </w:tcPr>
          <w:p w14:paraId="1835B5BD" w14:textId="77777777" w:rsidR="0067592A" w:rsidRPr="00C42DCF" w:rsidRDefault="0067592A" w:rsidP="00962BE1">
            <w:pPr>
              <w:rPr>
                <w:i/>
                <w:color w:val="4F81BD"/>
                <w:lang w:eastAsia="en-US"/>
              </w:rPr>
            </w:pPr>
            <w:r w:rsidRPr="00C42DCF">
              <w:rPr>
                <w:i/>
                <w:color w:val="4F81BD"/>
                <w:lang w:eastAsia="en-US"/>
              </w:rPr>
              <w:t>[Nome do cliente]</w:t>
            </w:r>
          </w:p>
        </w:tc>
        <w:tc>
          <w:tcPr>
            <w:tcW w:w="4816" w:type="dxa"/>
          </w:tcPr>
          <w:p w14:paraId="5F89E089" w14:textId="77777777" w:rsidR="0067592A" w:rsidRPr="00C42DCF" w:rsidRDefault="0067592A" w:rsidP="00962BE1">
            <w:pPr>
              <w:rPr>
                <w:i/>
                <w:color w:val="4F81BD"/>
                <w:lang w:eastAsia="en-US"/>
              </w:rPr>
            </w:pPr>
            <w:r w:rsidRPr="00C42DCF">
              <w:rPr>
                <w:i/>
                <w:color w:val="4F81BD"/>
                <w:lang w:eastAsia="en-US"/>
              </w:rPr>
              <w:t>[Descrição completa do nome de cliente]</w:t>
            </w:r>
          </w:p>
        </w:tc>
      </w:tr>
      <w:tr w:rsidR="0067592A" w:rsidRPr="00C42DCF" w14:paraId="13CC295D" w14:textId="77777777" w:rsidTr="00421ACC">
        <w:tc>
          <w:tcPr>
            <w:tcW w:w="4812" w:type="dxa"/>
          </w:tcPr>
          <w:p w14:paraId="5A61F74A" w14:textId="77777777" w:rsidR="0067592A" w:rsidRPr="00C42DCF" w:rsidRDefault="0067592A" w:rsidP="00962BE1">
            <w:pPr>
              <w:rPr>
                <w:i/>
                <w:color w:val="4F81BD"/>
                <w:lang w:eastAsia="en-US"/>
              </w:rPr>
            </w:pPr>
            <w:r w:rsidRPr="00C42DCF">
              <w:rPr>
                <w:i/>
                <w:color w:val="4F81BD"/>
                <w:lang w:eastAsia="en-US"/>
              </w:rPr>
              <w:t>[CNPJ]</w:t>
            </w:r>
          </w:p>
        </w:tc>
        <w:tc>
          <w:tcPr>
            <w:tcW w:w="4816" w:type="dxa"/>
          </w:tcPr>
          <w:p w14:paraId="7B58AC05" w14:textId="77777777" w:rsidR="0067592A" w:rsidRPr="00C42DCF" w:rsidRDefault="0067592A" w:rsidP="00962BE1">
            <w:pPr>
              <w:rPr>
                <w:i/>
                <w:color w:val="4F81BD"/>
                <w:lang w:eastAsia="en-US"/>
              </w:rPr>
            </w:pPr>
            <w:r w:rsidRPr="00C42DCF">
              <w:rPr>
                <w:i/>
                <w:color w:val="4F81BD"/>
                <w:lang w:eastAsia="en-US"/>
              </w:rPr>
              <w:t>[</w:t>
            </w:r>
            <w:r w:rsidR="004B31E5" w:rsidRPr="00C42DCF">
              <w:rPr>
                <w:i/>
                <w:color w:val="4F81BD"/>
                <w:lang w:eastAsia="en-US"/>
              </w:rPr>
              <w:t>Identificação</w:t>
            </w:r>
            <w:r w:rsidRPr="00C42DCF">
              <w:rPr>
                <w:i/>
                <w:color w:val="4F81BD"/>
                <w:lang w:eastAsia="en-US"/>
              </w:rPr>
              <w:t xml:space="preserve"> da empresa junto a receita federal]</w:t>
            </w:r>
          </w:p>
        </w:tc>
      </w:tr>
      <w:tr w:rsidR="0067592A" w:rsidRPr="00C42DCF" w14:paraId="238020FE" w14:textId="77777777" w:rsidTr="00421ACC">
        <w:tc>
          <w:tcPr>
            <w:tcW w:w="4812" w:type="dxa"/>
          </w:tcPr>
          <w:p w14:paraId="1A5B9DD8" w14:textId="77777777" w:rsidR="0067592A" w:rsidRPr="00C42DCF" w:rsidRDefault="0067592A" w:rsidP="00962BE1">
            <w:pPr>
              <w:rPr>
                <w:i/>
                <w:color w:val="4F81BD"/>
                <w:lang w:eastAsia="en-US"/>
              </w:rPr>
            </w:pPr>
            <w:r w:rsidRPr="00C42DCF">
              <w:rPr>
                <w:i/>
                <w:color w:val="4F81BD"/>
                <w:lang w:eastAsia="en-US"/>
              </w:rPr>
              <w:t>[Endereço]</w:t>
            </w:r>
          </w:p>
        </w:tc>
        <w:tc>
          <w:tcPr>
            <w:tcW w:w="4816" w:type="dxa"/>
          </w:tcPr>
          <w:p w14:paraId="47C31EC4" w14:textId="77777777" w:rsidR="0067592A" w:rsidRPr="00C42DCF" w:rsidRDefault="0067592A" w:rsidP="00962BE1">
            <w:pPr>
              <w:rPr>
                <w:i/>
                <w:color w:val="4F81BD"/>
                <w:lang w:eastAsia="en-US"/>
              </w:rPr>
            </w:pPr>
            <w:r w:rsidRPr="00C42DCF">
              <w:rPr>
                <w:i/>
                <w:color w:val="4F81BD"/>
                <w:lang w:eastAsia="en-US"/>
              </w:rPr>
              <w:t>[Endereço do cliente]</w:t>
            </w:r>
          </w:p>
        </w:tc>
      </w:tr>
    </w:tbl>
    <w:p w14:paraId="057E774F" w14:textId="40C7772A" w:rsidR="0067592A" w:rsidRDefault="00D863F7" w:rsidP="00D863F7">
      <w:pPr>
        <w:tabs>
          <w:tab w:val="left" w:pos="1305"/>
        </w:tabs>
      </w:pPr>
      <w:r>
        <w:tab/>
      </w:r>
    </w:p>
    <w:p w14:paraId="136B0E27" w14:textId="710DCA50" w:rsidR="00FA4846" w:rsidRDefault="00FA4846" w:rsidP="00FA4846">
      <w:pPr>
        <w:pStyle w:val="Instruo"/>
        <w:spacing w:line="360" w:lineRule="auto"/>
        <w:jc w:val="both"/>
        <w:rPr>
          <w:color w:val="4F81BD"/>
          <w:lang w:eastAsia="en-US"/>
        </w:rPr>
      </w:pPr>
      <w:proofErr w:type="gramStart"/>
      <w:r w:rsidRPr="00286E55">
        <w:rPr>
          <w:color w:val="4F81BD"/>
          <w:lang w:eastAsia="en-US"/>
        </w:rPr>
        <w:t>[Esta</w:t>
      </w:r>
      <w:proofErr w:type="gramEnd"/>
      <w:r>
        <w:rPr>
          <w:color w:val="4F81BD"/>
          <w:lang w:eastAsia="en-US"/>
        </w:rPr>
        <w:t xml:space="preserve"> tabela deve ser preenchida quando existir interface para a funcionalidade. </w:t>
      </w:r>
    </w:p>
    <w:p w14:paraId="73CDE741" w14:textId="46FF8780" w:rsidR="005B1177" w:rsidRPr="005B1177" w:rsidRDefault="005B1177" w:rsidP="005B117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B1177">
        <w:rPr>
          <w:color w:val="4F81BD"/>
          <w:lang w:eastAsia="en-US"/>
        </w:rPr>
        <w:t xml:space="preserve">Excluir a </w:t>
      </w:r>
      <w:r>
        <w:rPr>
          <w:color w:val="4F81BD"/>
          <w:lang w:eastAsia="en-US"/>
        </w:rPr>
        <w:t>tabela do documento quando não se aplicar].</w:t>
      </w:r>
    </w:p>
    <w:p w14:paraId="2A5D1347" w14:textId="77777777" w:rsidR="00FA4846" w:rsidRDefault="00FA4846" w:rsidP="00D77086">
      <w:pPr>
        <w:rPr>
          <w:lang w:eastAsia="en-US"/>
        </w:rPr>
      </w:pPr>
    </w:p>
    <w:p w14:paraId="2BCDF25C" w14:textId="2E9A1D2C" w:rsidR="00D77086" w:rsidRPr="00D77086" w:rsidRDefault="00D77086" w:rsidP="00D77086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77086">
        <w:rPr>
          <w:color w:val="4F81BD"/>
          <w:lang w:eastAsia="en-US"/>
        </w:rPr>
        <w:t>OU</w:t>
      </w:r>
    </w:p>
    <w:tbl>
      <w:tblPr>
        <w:tblStyle w:val="Tabelacomgrad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132"/>
        <w:gridCol w:w="1559"/>
        <w:gridCol w:w="1271"/>
        <w:gridCol w:w="1418"/>
        <w:gridCol w:w="3254"/>
      </w:tblGrid>
      <w:tr w:rsidR="00D50D70" w:rsidRPr="0036553D" w14:paraId="3A29ABA0" w14:textId="77777777" w:rsidTr="00D50D70">
        <w:trPr>
          <w:trHeight w:val="447"/>
          <w:jc w:val="center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29F653B0" w14:textId="77777777" w:rsidR="00D50D70" w:rsidRPr="000965C0" w:rsidRDefault="00D50D70" w:rsidP="000965C0">
            <w:pPr>
              <w:jc w:val="center"/>
              <w:rPr>
                <w:b/>
                <w:lang w:eastAsia="en-US"/>
              </w:rPr>
            </w:pPr>
            <w:r w:rsidRPr="000965C0">
              <w:rPr>
                <w:b/>
                <w:lang w:eastAsia="en-US"/>
              </w:rPr>
              <w:t>Parâmetro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E4A127" w14:textId="2536A068" w:rsidR="00D50D70" w:rsidRPr="000965C0" w:rsidRDefault="00D50D70" w:rsidP="000965C0">
            <w:pPr>
              <w:jc w:val="center"/>
              <w:rPr>
                <w:b/>
                <w:lang w:eastAsia="en-US"/>
              </w:rPr>
            </w:pPr>
            <w:r w:rsidRPr="000965C0">
              <w:rPr>
                <w:b/>
                <w:lang w:eastAsia="en-US"/>
              </w:rPr>
              <w:t>Tipo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7D73362" w14:textId="21F4B258" w:rsidR="00D50D70" w:rsidRPr="000965C0" w:rsidRDefault="00D50D70" w:rsidP="000965C0">
            <w:pPr>
              <w:jc w:val="center"/>
              <w:rPr>
                <w:b/>
                <w:lang w:eastAsia="en-US"/>
              </w:rPr>
            </w:pPr>
            <w:r w:rsidRPr="000965C0">
              <w:rPr>
                <w:b/>
                <w:lang w:eastAsia="en-US"/>
              </w:rPr>
              <w:t>Tamanho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7F501A2" w14:textId="7D52AD81" w:rsidR="00D50D70" w:rsidRDefault="00D50D70" w:rsidP="000965C0">
            <w:pPr>
              <w:jc w:val="center"/>
              <w:rPr>
                <w:b/>
                <w:lang w:eastAsia="en-US"/>
              </w:rPr>
            </w:pPr>
            <w:r w:rsidRPr="000965C0">
              <w:rPr>
                <w:b/>
                <w:lang w:eastAsia="en-US"/>
              </w:rPr>
              <w:t>Obrigatório</w:t>
            </w:r>
            <w:r>
              <w:rPr>
                <w:b/>
                <w:lang w:eastAsia="en-US"/>
              </w:rPr>
              <w:t xml:space="preserve"> </w:t>
            </w:r>
          </w:p>
          <w:p w14:paraId="69F53D42" w14:textId="1E01E63E" w:rsidR="00D50D70" w:rsidRPr="000965C0" w:rsidRDefault="00D50D70" w:rsidP="000965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S/N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184C1761" w14:textId="77777777" w:rsidR="00D50D70" w:rsidRPr="000965C0" w:rsidRDefault="00D50D70" w:rsidP="000965C0">
            <w:pPr>
              <w:jc w:val="center"/>
              <w:rPr>
                <w:b/>
                <w:lang w:eastAsia="en-US"/>
              </w:rPr>
            </w:pPr>
            <w:r w:rsidRPr="000965C0">
              <w:rPr>
                <w:b/>
                <w:lang w:eastAsia="en-US"/>
              </w:rPr>
              <w:t>Descrição</w:t>
            </w:r>
          </w:p>
        </w:tc>
      </w:tr>
      <w:tr w:rsidR="00D50D70" w:rsidRPr="0036553D" w14:paraId="433FF219" w14:textId="77777777" w:rsidTr="00D50D70">
        <w:trPr>
          <w:jc w:val="center"/>
        </w:trPr>
        <w:tc>
          <w:tcPr>
            <w:tcW w:w="2132" w:type="dxa"/>
          </w:tcPr>
          <w:p w14:paraId="6BA9FEC8" w14:textId="32964BAD" w:rsidR="00D50D70" w:rsidRPr="00465593" w:rsidRDefault="00D50D70" w:rsidP="000965C0">
            <w:pPr>
              <w:pStyle w:val="PargrafodaLista"/>
              <w:ind w:left="0"/>
              <w:rPr>
                <w:b w:val="0"/>
                <w:i/>
                <w:color w:val="4F81BD"/>
                <w:lang w:eastAsia="en-US"/>
              </w:rPr>
            </w:pPr>
            <w:r w:rsidRPr="00465593">
              <w:rPr>
                <w:b w:val="0"/>
                <w:i/>
                <w:color w:val="4F81BD"/>
                <w:lang w:eastAsia="en-US"/>
              </w:rPr>
              <w:t>Nome</w:t>
            </w:r>
          </w:p>
        </w:tc>
        <w:tc>
          <w:tcPr>
            <w:tcW w:w="1559" w:type="dxa"/>
            <w:vAlign w:val="center"/>
          </w:tcPr>
          <w:p w14:paraId="0267D92E" w14:textId="04E870A6" w:rsidR="00D50D70" w:rsidRPr="000965C0" w:rsidRDefault="00D50D70" w:rsidP="00465593">
            <w:pPr>
              <w:pStyle w:val="PargrafodaLista"/>
              <w:ind w:left="0"/>
              <w:jc w:val="center"/>
              <w:rPr>
                <w:b w:val="0"/>
                <w:i/>
                <w:color w:val="4F81BD"/>
                <w:lang w:eastAsia="en-US"/>
              </w:rPr>
            </w:pPr>
            <w:r>
              <w:rPr>
                <w:b w:val="0"/>
                <w:i/>
                <w:color w:val="4F81BD"/>
                <w:lang w:eastAsia="en-US"/>
              </w:rPr>
              <w:t>Alfanumérico</w:t>
            </w:r>
          </w:p>
        </w:tc>
        <w:tc>
          <w:tcPr>
            <w:tcW w:w="1271" w:type="dxa"/>
            <w:vAlign w:val="center"/>
          </w:tcPr>
          <w:p w14:paraId="04066334" w14:textId="64363432" w:rsidR="00D50D70" w:rsidRPr="000965C0" w:rsidRDefault="00D50D70" w:rsidP="00465593">
            <w:pPr>
              <w:pStyle w:val="PargrafodaLista"/>
              <w:ind w:left="0"/>
              <w:jc w:val="center"/>
              <w:rPr>
                <w:b w:val="0"/>
                <w:i/>
                <w:color w:val="4F81BD"/>
                <w:lang w:eastAsia="en-US"/>
              </w:rPr>
            </w:pPr>
            <w:r>
              <w:rPr>
                <w:b w:val="0"/>
                <w:i/>
                <w:color w:val="4F81BD"/>
                <w:lang w:eastAsia="en-US"/>
              </w:rPr>
              <w:t>100</w:t>
            </w:r>
          </w:p>
        </w:tc>
        <w:tc>
          <w:tcPr>
            <w:tcW w:w="1418" w:type="dxa"/>
          </w:tcPr>
          <w:p w14:paraId="73A03304" w14:textId="0E7D3C3B" w:rsidR="00D50D70" w:rsidRPr="000965C0" w:rsidRDefault="00D50D70" w:rsidP="00465593">
            <w:pPr>
              <w:pStyle w:val="PargrafodaLista"/>
              <w:ind w:left="0"/>
              <w:jc w:val="center"/>
              <w:rPr>
                <w:b w:val="0"/>
                <w:i/>
                <w:color w:val="4F81BD"/>
                <w:lang w:eastAsia="en-US"/>
              </w:rPr>
            </w:pPr>
            <w:r>
              <w:rPr>
                <w:b w:val="0"/>
                <w:i/>
                <w:color w:val="4F81BD"/>
                <w:lang w:eastAsia="en-US"/>
              </w:rPr>
              <w:t>S</w:t>
            </w:r>
          </w:p>
        </w:tc>
        <w:tc>
          <w:tcPr>
            <w:tcW w:w="3254" w:type="dxa"/>
          </w:tcPr>
          <w:p w14:paraId="4DEE1F9F" w14:textId="0038203B" w:rsidR="00D50D70" w:rsidRPr="000965C0" w:rsidRDefault="00D50D70" w:rsidP="00465593">
            <w:pPr>
              <w:pStyle w:val="Instruo"/>
              <w:jc w:val="both"/>
              <w:rPr>
                <w:color w:val="4F81BD"/>
                <w:lang w:eastAsia="en-US"/>
              </w:rPr>
            </w:pPr>
            <w:r>
              <w:rPr>
                <w:color w:val="4F81BD"/>
                <w:lang w:eastAsia="en-US"/>
              </w:rPr>
              <w:t>Nome da pessoa estrangeira.</w:t>
            </w:r>
          </w:p>
        </w:tc>
      </w:tr>
      <w:tr w:rsidR="00D50D70" w:rsidRPr="0036553D" w14:paraId="062FAA61" w14:textId="77777777" w:rsidTr="00D50D70">
        <w:trPr>
          <w:jc w:val="center"/>
        </w:trPr>
        <w:tc>
          <w:tcPr>
            <w:tcW w:w="2132" w:type="dxa"/>
          </w:tcPr>
          <w:p w14:paraId="07379309" w14:textId="1496F937" w:rsidR="00D50D70" w:rsidRPr="000965C0" w:rsidRDefault="00D50D70" w:rsidP="000965C0">
            <w:pPr>
              <w:pStyle w:val="PargrafodaLista"/>
              <w:ind w:left="0"/>
              <w:rPr>
                <w:b w:val="0"/>
              </w:rPr>
            </w:pPr>
            <w:r w:rsidRPr="000965C0">
              <w:rPr>
                <w:b w:val="0"/>
                <w:i/>
                <w:color w:val="4F81BD"/>
                <w:lang w:eastAsia="en-US"/>
              </w:rPr>
              <w:t xml:space="preserve">[Nome do </w:t>
            </w:r>
            <w:r>
              <w:rPr>
                <w:b w:val="0"/>
                <w:i/>
                <w:color w:val="4F81BD"/>
                <w:lang w:eastAsia="en-US"/>
              </w:rPr>
              <w:t>parâmetro</w:t>
            </w:r>
            <w:r w:rsidRPr="000965C0">
              <w:rPr>
                <w:b w:val="0"/>
                <w:i/>
                <w:color w:val="4F81BD"/>
                <w:lang w:eastAsia="en-US"/>
              </w:rPr>
              <w:t>]</w:t>
            </w:r>
          </w:p>
        </w:tc>
        <w:tc>
          <w:tcPr>
            <w:tcW w:w="1559" w:type="dxa"/>
            <w:vAlign w:val="center"/>
          </w:tcPr>
          <w:p w14:paraId="4D3ED61B" w14:textId="4669A7F2" w:rsidR="00D50D70" w:rsidRPr="000965C0" w:rsidRDefault="00D50D70" w:rsidP="000965C0">
            <w:pPr>
              <w:pStyle w:val="PargrafodaLista"/>
              <w:ind w:left="0"/>
              <w:rPr>
                <w:b w:val="0"/>
                <w:i/>
                <w:color w:val="4F81BD"/>
                <w:lang w:eastAsia="en-US"/>
              </w:rPr>
            </w:pPr>
            <w:r w:rsidRPr="000965C0">
              <w:rPr>
                <w:b w:val="0"/>
                <w:i/>
                <w:color w:val="4F81BD"/>
                <w:lang w:eastAsia="en-US"/>
              </w:rPr>
              <w:t>[Arquivo, Alfabético, Alfanumérico, Numérico e Data]</w:t>
            </w:r>
          </w:p>
        </w:tc>
        <w:tc>
          <w:tcPr>
            <w:tcW w:w="1271" w:type="dxa"/>
          </w:tcPr>
          <w:p w14:paraId="3A5E1D2E" w14:textId="4FCF278E" w:rsidR="00D50D70" w:rsidRPr="000965C0" w:rsidRDefault="00D50D70" w:rsidP="00465593">
            <w:pPr>
              <w:pStyle w:val="PargrafodaLista"/>
              <w:ind w:left="0"/>
              <w:rPr>
                <w:b w:val="0"/>
                <w:i/>
                <w:color w:val="4F81BD"/>
                <w:lang w:eastAsia="en-US"/>
              </w:rPr>
            </w:pPr>
            <w:r w:rsidRPr="000965C0">
              <w:rPr>
                <w:b w:val="0"/>
                <w:i/>
                <w:color w:val="4F81BD"/>
                <w:lang w:eastAsia="en-US"/>
              </w:rPr>
              <w:t>[</w:t>
            </w:r>
            <w:r>
              <w:rPr>
                <w:b w:val="0"/>
                <w:i/>
                <w:color w:val="4F81BD"/>
                <w:lang w:eastAsia="en-US"/>
              </w:rPr>
              <w:t>Tamanho do parâmetro</w:t>
            </w:r>
            <w:r w:rsidRPr="000965C0">
              <w:rPr>
                <w:b w:val="0"/>
                <w:i/>
                <w:color w:val="4F81BD"/>
                <w:lang w:eastAsia="en-US"/>
              </w:rPr>
              <w:t>]</w:t>
            </w:r>
          </w:p>
        </w:tc>
        <w:tc>
          <w:tcPr>
            <w:tcW w:w="1418" w:type="dxa"/>
            <w:vAlign w:val="center"/>
          </w:tcPr>
          <w:p w14:paraId="7A106D99" w14:textId="3C90CC72" w:rsidR="00D50D70" w:rsidRPr="00465593" w:rsidRDefault="00D50D70" w:rsidP="000965C0">
            <w:pPr>
              <w:pStyle w:val="PargrafodaLista"/>
              <w:ind w:left="0"/>
              <w:rPr>
                <w:b w:val="0"/>
                <w:i/>
                <w:color w:val="4F81BD"/>
                <w:lang w:eastAsia="en-US"/>
              </w:rPr>
            </w:pPr>
            <w:proofErr w:type="gramStart"/>
            <w:r w:rsidRPr="000965C0">
              <w:rPr>
                <w:b w:val="0"/>
                <w:i/>
                <w:color w:val="4F81BD"/>
                <w:lang w:eastAsia="en-US"/>
              </w:rPr>
              <w:t>[</w:t>
            </w:r>
            <w:r>
              <w:rPr>
                <w:b w:val="0"/>
                <w:i/>
                <w:color w:val="4F81BD"/>
                <w:lang w:eastAsia="en-US"/>
              </w:rPr>
              <w:t>Especificar</w:t>
            </w:r>
            <w:proofErr w:type="gramEnd"/>
            <w:r>
              <w:rPr>
                <w:b w:val="0"/>
                <w:i/>
                <w:color w:val="4F81BD"/>
                <w:lang w:eastAsia="en-US"/>
              </w:rPr>
              <w:t xml:space="preserve"> a opção desejada</w:t>
            </w:r>
            <w:r w:rsidRPr="000965C0">
              <w:rPr>
                <w:b w:val="0"/>
                <w:i/>
                <w:color w:val="4F81BD"/>
                <w:lang w:eastAsia="en-US"/>
              </w:rPr>
              <w:t>]</w:t>
            </w:r>
          </w:p>
        </w:tc>
        <w:tc>
          <w:tcPr>
            <w:tcW w:w="3254" w:type="dxa"/>
          </w:tcPr>
          <w:p w14:paraId="2849123B" w14:textId="77777777" w:rsidR="00D50D70" w:rsidRPr="000965C0" w:rsidRDefault="00D50D70" w:rsidP="00465593">
            <w:pPr>
              <w:pStyle w:val="Instruo"/>
              <w:jc w:val="both"/>
              <w:rPr>
                <w:color w:val="4F81BD"/>
                <w:lang w:eastAsia="en-US"/>
              </w:rPr>
            </w:pPr>
            <w:proofErr w:type="gramStart"/>
            <w:r w:rsidRPr="000965C0">
              <w:rPr>
                <w:color w:val="4F81BD"/>
                <w:lang w:eastAsia="en-US"/>
              </w:rPr>
              <w:t>[Especificar</w:t>
            </w:r>
            <w:proofErr w:type="gramEnd"/>
            <w:r w:rsidRPr="000965C0">
              <w:rPr>
                <w:color w:val="4F81BD"/>
                <w:lang w:eastAsia="en-US"/>
              </w:rPr>
              <w:t xml:space="preserve"> as informações relevantes que não se encaixam nos outros itens]</w:t>
            </w:r>
          </w:p>
          <w:p w14:paraId="5EE805B4" w14:textId="78AFAA28" w:rsidR="00D50D70" w:rsidRPr="00465593" w:rsidRDefault="00D50D70" w:rsidP="000965C0">
            <w:pPr>
              <w:rPr>
                <w:i/>
                <w:color w:val="4F81BD"/>
                <w:lang w:eastAsia="en-US"/>
              </w:rPr>
            </w:pPr>
          </w:p>
        </w:tc>
      </w:tr>
    </w:tbl>
    <w:p w14:paraId="5B9329EA" w14:textId="77777777" w:rsidR="005B1177" w:rsidRDefault="005B1177" w:rsidP="00FA4846">
      <w:pPr>
        <w:pStyle w:val="Instruo"/>
        <w:spacing w:line="360" w:lineRule="auto"/>
        <w:jc w:val="both"/>
        <w:rPr>
          <w:color w:val="4F81BD"/>
          <w:lang w:eastAsia="en-US"/>
        </w:rPr>
      </w:pPr>
      <w:bookmarkStart w:id="28" w:name="_Toc522093877"/>
    </w:p>
    <w:p w14:paraId="2942B369" w14:textId="2291DA5B" w:rsidR="00FA4846" w:rsidRDefault="00FA4846" w:rsidP="00FA4846">
      <w:pPr>
        <w:pStyle w:val="Instruo"/>
        <w:spacing w:line="360" w:lineRule="auto"/>
        <w:jc w:val="both"/>
        <w:rPr>
          <w:color w:val="4F81BD"/>
          <w:lang w:eastAsia="en-US"/>
        </w:rPr>
      </w:pPr>
      <w:proofErr w:type="gramStart"/>
      <w:r w:rsidRPr="00286E55">
        <w:rPr>
          <w:color w:val="4F81BD"/>
          <w:lang w:eastAsia="en-US"/>
        </w:rPr>
        <w:t>[Esta</w:t>
      </w:r>
      <w:proofErr w:type="gramEnd"/>
      <w:r>
        <w:rPr>
          <w:color w:val="4F81BD"/>
          <w:lang w:eastAsia="en-US"/>
        </w:rPr>
        <w:t xml:space="preserve"> tabela deve ser preenchida quando não existir interface para a funcionalidade. </w:t>
      </w:r>
    </w:p>
    <w:p w14:paraId="7058401F" w14:textId="77777777" w:rsidR="005B1177" w:rsidRPr="005B1177" w:rsidRDefault="005B1177" w:rsidP="005B117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B1177">
        <w:rPr>
          <w:color w:val="4F81BD"/>
          <w:lang w:eastAsia="en-US"/>
        </w:rPr>
        <w:t xml:space="preserve">Excluir a </w:t>
      </w:r>
      <w:r>
        <w:rPr>
          <w:color w:val="4F81BD"/>
          <w:lang w:eastAsia="en-US"/>
        </w:rPr>
        <w:t>tabela do documento quando não se aplicar].</w:t>
      </w:r>
    </w:p>
    <w:p w14:paraId="249668ED" w14:textId="12C9D12C" w:rsidR="00D863F7" w:rsidRPr="00286E55" w:rsidRDefault="00D863F7" w:rsidP="00D863F7">
      <w:pPr>
        <w:pStyle w:val="Ttulo1"/>
        <w:spacing w:line="360" w:lineRule="auto"/>
        <w:ind w:left="0" w:firstLine="0"/>
        <w:rPr>
          <w:caps w:val="0"/>
          <w:szCs w:val="14"/>
        </w:rPr>
      </w:pPr>
      <w:r w:rsidRPr="00286E55">
        <w:rPr>
          <w:caps w:val="0"/>
          <w:szCs w:val="14"/>
        </w:rPr>
        <w:t>Requisitos Especiais</w:t>
      </w:r>
      <w:bookmarkEnd w:id="28"/>
    </w:p>
    <w:p w14:paraId="4BA9B762" w14:textId="59EB280A" w:rsidR="00FA7CBA" w:rsidRPr="00286E55" w:rsidRDefault="00FA7CBA" w:rsidP="00FA7CBA">
      <w:pPr>
        <w:pStyle w:val="Instruo"/>
        <w:spacing w:line="360" w:lineRule="auto"/>
        <w:jc w:val="both"/>
        <w:rPr>
          <w:color w:val="4F81BD"/>
          <w:lang w:eastAsia="en-US"/>
        </w:rPr>
      </w:pPr>
      <w:proofErr w:type="gramStart"/>
      <w:r w:rsidRPr="00286E55">
        <w:rPr>
          <w:color w:val="4F81BD"/>
          <w:lang w:eastAsia="en-US"/>
        </w:rPr>
        <w:t>[Esta</w:t>
      </w:r>
      <w:proofErr w:type="gramEnd"/>
      <w:r w:rsidRPr="00286E55">
        <w:rPr>
          <w:color w:val="4F81BD"/>
          <w:lang w:eastAsia="en-US"/>
        </w:rPr>
        <w:t xml:space="preserve"> seção apres</w:t>
      </w:r>
      <w:r w:rsidR="008F21DC" w:rsidRPr="00286E55">
        <w:rPr>
          <w:color w:val="4F81BD"/>
          <w:lang w:eastAsia="en-US"/>
        </w:rPr>
        <w:t xml:space="preserve">enta os requisitos especiais </w:t>
      </w:r>
      <w:r w:rsidRPr="00286E55">
        <w:rPr>
          <w:color w:val="4F81BD"/>
          <w:lang w:eastAsia="en-US"/>
        </w:rPr>
        <w:t>relacionados</w:t>
      </w:r>
      <w:r w:rsidR="00B4744F" w:rsidRPr="00286E55">
        <w:rPr>
          <w:color w:val="4F81BD"/>
          <w:lang w:eastAsia="en-US"/>
        </w:rPr>
        <w:t xml:space="preserve"> a</w:t>
      </w:r>
      <w:r w:rsidRPr="00286E55">
        <w:rPr>
          <w:color w:val="4F81BD"/>
          <w:lang w:eastAsia="en-US"/>
        </w:rPr>
        <w:t xml:space="preserve"> </w:t>
      </w:r>
      <w:r w:rsidR="00B4744F" w:rsidRPr="00286E55">
        <w:rPr>
          <w:color w:val="4F81BD"/>
          <w:lang w:eastAsia="en-US"/>
        </w:rPr>
        <w:t xml:space="preserve">valores de </w:t>
      </w:r>
      <w:r w:rsidRPr="00286E55">
        <w:rPr>
          <w:color w:val="4F81BD"/>
          <w:lang w:eastAsia="en-US"/>
        </w:rPr>
        <w:t>parâmetros e\ou layout de transferência de dados</w:t>
      </w:r>
      <w:r w:rsidR="00B4744F" w:rsidRPr="00286E55">
        <w:rPr>
          <w:color w:val="4F81BD"/>
          <w:lang w:eastAsia="en-US"/>
        </w:rPr>
        <w:t>,</w:t>
      </w:r>
      <w:r w:rsidRPr="00286E55">
        <w:rPr>
          <w:color w:val="4F81BD"/>
          <w:lang w:eastAsia="en-US"/>
        </w:rPr>
        <w:t xml:space="preserve"> em caso</w:t>
      </w:r>
      <w:r w:rsidR="00B4744F" w:rsidRPr="00286E55">
        <w:rPr>
          <w:color w:val="4F81BD"/>
          <w:lang w:eastAsia="en-US"/>
        </w:rPr>
        <w:t>s</w:t>
      </w:r>
      <w:r w:rsidRPr="00286E55">
        <w:rPr>
          <w:color w:val="4F81BD"/>
          <w:lang w:eastAsia="en-US"/>
        </w:rPr>
        <w:t xml:space="preserve"> </w:t>
      </w:r>
      <w:r w:rsidR="008F21DC" w:rsidRPr="00286E55">
        <w:rPr>
          <w:color w:val="4F81BD"/>
          <w:lang w:eastAsia="en-US"/>
        </w:rPr>
        <w:t>que necessitem de um detalhamento especifico</w:t>
      </w:r>
      <w:r w:rsidRPr="00286E55">
        <w:rPr>
          <w:color w:val="4F81BD"/>
          <w:lang w:eastAsia="en-US"/>
        </w:rPr>
        <w:t xml:space="preserve">. </w:t>
      </w:r>
    </w:p>
    <w:p w14:paraId="0964D725" w14:textId="717580E6" w:rsidR="00B4744F" w:rsidRPr="00286E55" w:rsidRDefault="00B4744F" w:rsidP="00B4744F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286E55">
        <w:rPr>
          <w:color w:val="4F81BD"/>
          <w:lang w:eastAsia="en-US"/>
        </w:rPr>
        <w:lastRenderedPageBreak/>
        <w:t>Evitar descrever requisitos especiais cuj</w:t>
      </w:r>
      <w:r w:rsidR="002F109B" w:rsidRPr="00286E55">
        <w:rPr>
          <w:color w:val="4F81BD"/>
          <w:lang w:eastAsia="en-US"/>
        </w:rPr>
        <w:t>os</w:t>
      </w:r>
      <w:r w:rsidRPr="00286E55">
        <w:rPr>
          <w:color w:val="4F81BD"/>
          <w:lang w:eastAsia="en-US"/>
        </w:rPr>
        <w:t xml:space="preserve"> parâmetros</w:t>
      </w:r>
      <w:r w:rsidR="00160078" w:rsidRPr="00286E55">
        <w:rPr>
          <w:color w:val="4F81BD"/>
          <w:lang w:eastAsia="en-US"/>
        </w:rPr>
        <w:t xml:space="preserve"> de transferência de dados</w:t>
      </w:r>
      <w:r w:rsidRPr="00286E55">
        <w:rPr>
          <w:color w:val="4F81BD"/>
          <w:lang w:eastAsia="en-US"/>
        </w:rPr>
        <w:t xml:space="preserve"> for explicito. Quando nenhum requisito for aplicável, preencher com o texto “</w:t>
      </w:r>
      <w:r w:rsidR="008F21DC" w:rsidRPr="00286E55">
        <w:rPr>
          <w:color w:val="4F81BD"/>
          <w:lang w:eastAsia="en-US"/>
        </w:rPr>
        <w:t>N</w:t>
      </w:r>
      <w:r w:rsidRPr="00286E55">
        <w:rPr>
          <w:color w:val="4F81BD"/>
          <w:lang w:eastAsia="en-US"/>
        </w:rPr>
        <w:t>ão se aplica”].</w:t>
      </w:r>
    </w:p>
    <w:p w14:paraId="0B122FB4" w14:textId="538A3CC7" w:rsidR="00D863F7" w:rsidRPr="00286E55" w:rsidRDefault="00D863F7" w:rsidP="00D863F7">
      <w:pPr>
        <w:pStyle w:val="PargrafodaLista"/>
        <w:numPr>
          <w:ilvl w:val="0"/>
          <w:numId w:val="48"/>
        </w:numPr>
        <w:spacing w:before="240" w:after="240"/>
        <w:rPr>
          <w:color w:val="0000FF"/>
          <w:lang w:eastAsia="en-US"/>
        </w:rPr>
      </w:pPr>
      <w:bookmarkStart w:id="29" w:name="_Ref514167725"/>
      <w:r w:rsidRPr="00286E55">
        <w:rPr>
          <w:color w:val="0000FF"/>
          <w:lang w:eastAsia="en-US"/>
        </w:rPr>
        <w:t>&lt;Nome do Requisito Especial&gt;</w:t>
      </w:r>
      <w:bookmarkEnd w:id="29"/>
    </w:p>
    <w:p w14:paraId="6422897D" w14:textId="2EFC4D70" w:rsidR="006C2383" w:rsidRPr="00286E55" w:rsidRDefault="00160078" w:rsidP="00286E55">
      <w:pPr>
        <w:pStyle w:val="Instruo"/>
        <w:spacing w:line="360" w:lineRule="auto"/>
        <w:ind w:left="1068"/>
        <w:jc w:val="both"/>
        <w:rPr>
          <w:color w:val="4F81BD"/>
          <w:lang w:eastAsia="en-US"/>
        </w:rPr>
      </w:pPr>
      <w:r w:rsidRPr="00286E55">
        <w:rPr>
          <w:color w:val="4F81BD"/>
          <w:lang w:eastAsia="en-US"/>
        </w:rPr>
        <w:t xml:space="preserve">[Descrição </w:t>
      </w:r>
      <w:r w:rsidR="00EC4A50" w:rsidRPr="00286E55">
        <w:rPr>
          <w:color w:val="4F81BD"/>
          <w:lang w:eastAsia="en-US"/>
        </w:rPr>
        <w:t xml:space="preserve">do requisito especial a ser observado na execução do fluxo. Pode conter também </w:t>
      </w:r>
      <w:r w:rsidRPr="00286E55">
        <w:rPr>
          <w:color w:val="4F81BD"/>
          <w:lang w:eastAsia="en-US"/>
        </w:rPr>
        <w:t>os parâmetros e\ou layout para transferência de dados</w:t>
      </w:r>
      <w:r w:rsidR="0091170B" w:rsidRPr="00286E55">
        <w:rPr>
          <w:color w:val="4F81BD"/>
          <w:lang w:eastAsia="en-US"/>
        </w:rPr>
        <w:t>.</w:t>
      </w:r>
      <w:r w:rsidR="00286E55" w:rsidRPr="00286E55">
        <w:rPr>
          <w:color w:val="4F81BD"/>
          <w:lang w:eastAsia="en-US"/>
        </w:rPr>
        <w:t xml:space="preserve"> </w:t>
      </w:r>
      <w:r w:rsidR="006C2383" w:rsidRPr="00286E55">
        <w:rPr>
          <w:color w:val="4F81BD"/>
          <w:lang w:eastAsia="en-US"/>
        </w:rPr>
        <w:t>Consultar o documento PS-</w:t>
      </w:r>
      <w:proofErr w:type="spellStart"/>
      <w:r w:rsidR="006C2383" w:rsidRPr="00286E55">
        <w:rPr>
          <w:color w:val="4F81BD"/>
          <w:lang w:eastAsia="en-US"/>
        </w:rPr>
        <w:t>MCTIC_GO_EspecificacaoCasoUso</w:t>
      </w:r>
      <w:proofErr w:type="spellEnd"/>
      <w:r w:rsidR="00286E55" w:rsidRPr="00286E55">
        <w:rPr>
          <w:color w:val="4F81BD"/>
          <w:lang w:eastAsia="en-US"/>
        </w:rPr>
        <w:t xml:space="preserve"> para verificar exemplos de uso].</w:t>
      </w:r>
    </w:p>
    <w:p w14:paraId="5FB3CCAB" w14:textId="77777777" w:rsidR="00E84A38" w:rsidRPr="00C42DCF" w:rsidRDefault="00E84A38" w:rsidP="00E84A38">
      <w:pPr>
        <w:pStyle w:val="Ttulo1"/>
        <w:spacing w:line="360" w:lineRule="auto"/>
        <w:ind w:left="0" w:firstLine="0"/>
        <w:rPr>
          <w:caps w:val="0"/>
          <w:szCs w:val="14"/>
        </w:rPr>
      </w:pPr>
      <w:bookmarkStart w:id="30" w:name="_Toc522093878"/>
      <w:r w:rsidRPr="00C42DCF">
        <w:rPr>
          <w:caps w:val="0"/>
          <w:szCs w:val="14"/>
        </w:rPr>
        <w:t>Referências</w:t>
      </w:r>
      <w:bookmarkEnd w:id="30"/>
      <w:r w:rsidRPr="00C42DCF">
        <w:rPr>
          <w:caps w:val="0"/>
          <w:szCs w:val="14"/>
        </w:rPr>
        <w:t xml:space="preserve"> </w:t>
      </w:r>
    </w:p>
    <w:p w14:paraId="0FBF9417" w14:textId="77777777" w:rsidR="00E84A38" w:rsidRPr="00C42DCF" w:rsidRDefault="00E84A38" w:rsidP="00E84A38">
      <w:pPr>
        <w:spacing w:before="100" w:beforeAutospacing="1" w:after="100" w:afterAutospacing="1"/>
        <w:jc w:val="left"/>
        <w:rPr>
          <w:i/>
          <w:color w:val="4F81BD"/>
          <w:lang w:eastAsia="en-US"/>
        </w:rPr>
      </w:pPr>
      <w:proofErr w:type="gramStart"/>
      <w:r w:rsidRPr="00C42DCF">
        <w:rPr>
          <w:i/>
          <w:color w:val="4F81BD"/>
          <w:lang w:eastAsia="en-US"/>
        </w:rPr>
        <w:t>[Esta</w:t>
      </w:r>
      <w:proofErr w:type="gramEnd"/>
      <w:r w:rsidRPr="00C42DCF">
        <w:rPr>
          <w:i/>
          <w:color w:val="4F81BD"/>
          <w:lang w:eastAsia="en-US"/>
        </w:rPr>
        <w:t xml:space="preserve"> seção apresenta todas as referênc</w:t>
      </w:r>
      <w:r w:rsidR="00AB5A9C" w:rsidRPr="00C42DCF">
        <w:rPr>
          <w:i/>
          <w:color w:val="4F81BD"/>
          <w:lang w:eastAsia="en-US"/>
        </w:rPr>
        <w:t>ias utilizadas neste documento</w:t>
      </w:r>
      <w:r w:rsidR="008A6A84" w:rsidRPr="00C42DCF">
        <w:rPr>
          <w:i/>
          <w:color w:val="4F81BD"/>
          <w:lang w:eastAsia="en-US"/>
        </w:rPr>
        <w:t>. Por Exemplo: Modelo de Caso de Uso, Lista de mensagens, Regra de Negócio,</w:t>
      </w:r>
      <w:r w:rsidR="00FA5A74" w:rsidRPr="00C42DCF">
        <w:rPr>
          <w:i/>
          <w:color w:val="4F81BD"/>
          <w:lang w:eastAsia="en-US"/>
        </w:rPr>
        <w:t xml:space="preserve"> </w:t>
      </w:r>
      <w:proofErr w:type="gramStart"/>
      <w:r w:rsidR="00FA5A74" w:rsidRPr="00C42DCF">
        <w:rPr>
          <w:i/>
          <w:color w:val="4F81BD"/>
          <w:lang w:eastAsia="en-US"/>
        </w:rPr>
        <w:t>etc</w:t>
      </w:r>
      <w:r w:rsidR="008A6A84" w:rsidRPr="00C42DCF">
        <w:rPr>
          <w:i/>
          <w:color w:val="4F81BD"/>
          <w:lang w:eastAsia="en-US"/>
        </w:rPr>
        <w:t>...</w:t>
      </w:r>
      <w:proofErr w:type="gramEnd"/>
      <w:r w:rsidRPr="00C42DCF">
        <w:rPr>
          <w:i/>
          <w:color w:val="4F81BD"/>
          <w:lang w:eastAsia="en-US"/>
        </w:rPr>
        <w:t>]</w:t>
      </w:r>
      <w:r w:rsidR="00AB5A9C" w:rsidRPr="00C42DCF">
        <w:rPr>
          <w:i/>
          <w:color w:val="4F81BD"/>
          <w:lang w:eastAsia="en-US"/>
        </w:rPr>
        <w:t>.</w:t>
      </w:r>
    </w:p>
    <w:p w14:paraId="43A0F346" w14:textId="77777777" w:rsidR="00E84A38" w:rsidRPr="00C42DCF" w:rsidRDefault="00E84A38" w:rsidP="00E84A38">
      <w:pPr>
        <w:spacing w:before="100" w:beforeAutospacing="1" w:after="100" w:afterAutospacing="1"/>
        <w:ind w:left="708"/>
        <w:jc w:val="left"/>
        <w:rPr>
          <w:i/>
          <w:color w:val="4F81BD"/>
          <w:lang w:eastAsia="en-US"/>
        </w:rPr>
      </w:pPr>
      <w:r w:rsidRPr="00C42DCF">
        <w:rPr>
          <w:i/>
          <w:color w:val="4F81BD"/>
          <w:lang w:eastAsia="en-US"/>
        </w:rPr>
        <w:t xml:space="preserve">1. </w:t>
      </w:r>
      <w:r w:rsidR="00506F76" w:rsidRPr="00C42DCF">
        <w:rPr>
          <w:i/>
          <w:color w:val="4F81BD"/>
          <w:lang w:eastAsia="en-US"/>
        </w:rPr>
        <w:t>[Descrição da referência];</w:t>
      </w:r>
    </w:p>
    <w:p w14:paraId="10A191C2" w14:textId="77777777" w:rsidR="00E84A38" w:rsidRPr="00C42DCF" w:rsidRDefault="00506F76" w:rsidP="00E84A38">
      <w:pPr>
        <w:spacing w:before="100" w:beforeAutospacing="1" w:after="100" w:afterAutospacing="1"/>
        <w:ind w:left="708"/>
        <w:jc w:val="left"/>
        <w:rPr>
          <w:i/>
          <w:color w:val="4F81BD"/>
          <w:lang w:eastAsia="en-US"/>
        </w:rPr>
      </w:pPr>
      <w:r w:rsidRPr="00C42DCF">
        <w:rPr>
          <w:i/>
          <w:color w:val="4F81BD"/>
          <w:lang w:eastAsia="en-US"/>
        </w:rPr>
        <w:t>2. [Descrição da referência].</w:t>
      </w:r>
    </w:p>
    <w:p w14:paraId="21618456" w14:textId="77777777" w:rsidR="00E84A38" w:rsidRPr="00C42DCF" w:rsidRDefault="00E84A38" w:rsidP="00E84A38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31" w:name="_Toc402271799"/>
      <w:bookmarkStart w:id="32" w:name="_Toc522093879"/>
      <w:r w:rsidRPr="00C42DCF">
        <w:rPr>
          <w:bCs/>
          <w:caps w:val="0"/>
          <w:szCs w:val="24"/>
        </w:rPr>
        <w:t>Aprovações</w:t>
      </w:r>
      <w:bookmarkEnd w:id="31"/>
      <w:bookmarkEnd w:id="32"/>
    </w:p>
    <w:p w14:paraId="351EAE4F" w14:textId="77777777" w:rsidR="00E84A38" w:rsidRPr="00C42DCF" w:rsidRDefault="00E84A38" w:rsidP="00E84A38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E84A38" w:rsidRPr="00C42DCF" w14:paraId="4B27C968" w14:textId="77777777" w:rsidTr="00962BE1">
        <w:trPr>
          <w:trHeight w:val="377"/>
        </w:trPr>
        <w:tc>
          <w:tcPr>
            <w:tcW w:w="9100" w:type="dxa"/>
            <w:gridSpan w:val="3"/>
            <w:shd w:val="clear" w:color="auto" w:fill="D9D9D9"/>
            <w:vAlign w:val="center"/>
          </w:tcPr>
          <w:p w14:paraId="7511E915" w14:textId="77777777" w:rsidR="00E84A38" w:rsidRPr="00C42DCF" w:rsidRDefault="00E84A38" w:rsidP="00962BE1">
            <w:pPr>
              <w:jc w:val="center"/>
              <w:rPr>
                <w:b/>
              </w:rPr>
            </w:pPr>
            <w:r w:rsidRPr="00C42DCF">
              <w:rPr>
                <w:b/>
              </w:rPr>
              <w:t>Aprovações</w:t>
            </w:r>
          </w:p>
        </w:tc>
      </w:tr>
      <w:tr w:rsidR="00E84A38" w:rsidRPr="00C42DCF" w14:paraId="3D9C9D95" w14:textId="77777777" w:rsidTr="00962BE1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14:paraId="50668182" w14:textId="77777777" w:rsidR="00E84A38" w:rsidRPr="00C42DCF" w:rsidRDefault="00E84A38" w:rsidP="00962BE1">
            <w:pPr>
              <w:jc w:val="center"/>
              <w:rPr>
                <w:b/>
              </w:rPr>
            </w:pPr>
            <w:r w:rsidRPr="00C42DCF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07833331" w14:textId="77777777" w:rsidR="00E84A38" w:rsidRPr="00C42DCF" w:rsidRDefault="00E84A38" w:rsidP="00962BE1">
            <w:pPr>
              <w:jc w:val="center"/>
              <w:rPr>
                <w:b/>
              </w:rPr>
            </w:pPr>
            <w:r w:rsidRPr="00C42DCF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F4FA5E8" w14:textId="77777777" w:rsidR="00E84A38" w:rsidRPr="00C42DCF" w:rsidRDefault="00E84A38" w:rsidP="00962BE1">
            <w:pPr>
              <w:jc w:val="center"/>
              <w:rPr>
                <w:b/>
              </w:rPr>
            </w:pPr>
            <w:r w:rsidRPr="00C42DCF">
              <w:rPr>
                <w:b/>
              </w:rPr>
              <w:t>Data</w:t>
            </w:r>
          </w:p>
        </w:tc>
      </w:tr>
      <w:tr w:rsidR="00E84A38" w:rsidRPr="00C42DCF" w14:paraId="455CFE39" w14:textId="77777777" w:rsidTr="00962BE1">
        <w:trPr>
          <w:trHeight w:val="340"/>
        </w:trPr>
        <w:tc>
          <w:tcPr>
            <w:tcW w:w="2438" w:type="dxa"/>
            <w:vAlign w:val="center"/>
          </w:tcPr>
          <w:p w14:paraId="3C5630F9" w14:textId="77777777" w:rsidR="00E84A38" w:rsidRPr="00C42DCF" w:rsidRDefault="00E84A38" w:rsidP="00962BE1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51A1A41C" w14:textId="77777777" w:rsidR="00E84A38" w:rsidRPr="00C42DCF" w:rsidRDefault="00E84A38" w:rsidP="00962BE1"/>
        </w:tc>
        <w:tc>
          <w:tcPr>
            <w:tcW w:w="1984" w:type="dxa"/>
            <w:vAlign w:val="center"/>
          </w:tcPr>
          <w:p w14:paraId="4121B657" w14:textId="77777777" w:rsidR="00E84A38" w:rsidRPr="00C42DCF" w:rsidRDefault="00E84A38" w:rsidP="00962BE1"/>
        </w:tc>
      </w:tr>
      <w:tr w:rsidR="00E84A38" w:rsidRPr="00C42DCF" w14:paraId="27132DE7" w14:textId="77777777" w:rsidTr="00962BE1">
        <w:trPr>
          <w:trHeight w:val="340"/>
        </w:trPr>
        <w:tc>
          <w:tcPr>
            <w:tcW w:w="2438" w:type="dxa"/>
            <w:vAlign w:val="center"/>
          </w:tcPr>
          <w:p w14:paraId="1B91A9A6" w14:textId="77777777" w:rsidR="00E84A38" w:rsidRPr="00C42DCF" w:rsidRDefault="00E84A38" w:rsidP="00962BE1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3E261015" w14:textId="77777777" w:rsidR="00E84A38" w:rsidRPr="00C42DCF" w:rsidRDefault="00E84A38" w:rsidP="00962BE1"/>
        </w:tc>
        <w:tc>
          <w:tcPr>
            <w:tcW w:w="1984" w:type="dxa"/>
            <w:vAlign w:val="center"/>
          </w:tcPr>
          <w:p w14:paraId="5543DA1B" w14:textId="77777777" w:rsidR="00E84A38" w:rsidRPr="00C42DCF" w:rsidRDefault="00E84A38" w:rsidP="00962BE1"/>
        </w:tc>
      </w:tr>
    </w:tbl>
    <w:p w14:paraId="25D4C692" w14:textId="77777777" w:rsidR="00E84A38" w:rsidRPr="00C42DCF" w:rsidRDefault="00E84A38" w:rsidP="00E84A38">
      <w:pPr>
        <w:rPr>
          <w:i/>
          <w:color w:val="4F81BD"/>
          <w:lang w:eastAsia="en-US"/>
        </w:rPr>
      </w:pPr>
      <w:bookmarkStart w:id="33" w:name="_GoBack"/>
      <w:bookmarkEnd w:id="33"/>
    </w:p>
    <w:sectPr w:rsidR="00E84A38" w:rsidRPr="00C42DCF" w:rsidSect="009F5F76">
      <w:headerReference w:type="default" r:id="rId11"/>
      <w:footerReference w:type="default" r:id="rId12"/>
      <w:headerReference w:type="first" r:id="rId13"/>
      <w:pgSz w:w="11907" w:h="16840" w:code="9"/>
      <w:pgMar w:top="286" w:right="851" w:bottom="851" w:left="1418" w:header="5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DCC61" w14:textId="77777777" w:rsidR="00924BA2" w:rsidRDefault="00924BA2">
      <w:r>
        <w:separator/>
      </w:r>
    </w:p>
  </w:endnote>
  <w:endnote w:type="continuationSeparator" w:id="0">
    <w:p w14:paraId="21F2D815" w14:textId="77777777" w:rsidR="00924BA2" w:rsidRDefault="0092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2F109B" w:rsidRPr="009F5F76" w14:paraId="003B3C47" w14:textId="77777777" w:rsidTr="00962BE1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2029CDFE" w14:textId="77777777" w:rsidR="002F109B" w:rsidRPr="00937832" w:rsidRDefault="002F109B" w:rsidP="00F25DC3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>
            <w:rPr>
              <w:sz w:val="16"/>
            </w:rPr>
            <w:t xml:space="preserve"> </w:t>
          </w:r>
          <w:sdt>
            <w:sdtPr>
              <w:rPr>
                <w:color w:val="auto"/>
                <w:sz w:val="16"/>
              </w:rPr>
              <w:alias w:val="Autor"/>
              <w:id w:val="-894566889"/>
              <w:placeholder>
                <w:docPart w:val="E58566EBCEB14C1882297CEB7BA2214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MCTIC - CGSI</w:t>
              </w:r>
            </w:sdtContent>
          </w:sdt>
        </w:p>
        <w:p w14:paraId="7ED03F25" w14:textId="4DF192FB" w:rsidR="002F109B" w:rsidRPr="00937832" w:rsidRDefault="002F109B" w:rsidP="002B0F81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B6D30">
            <w:rPr>
              <w:sz w:val="16"/>
            </w:rPr>
            <w:t>[SIGLA]</w:t>
          </w:r>
          <w:r>
            <w:rPr>
              <w:sz w:val="16"/>
            </w:rPr>
            <w:t>_</w:t>
          </w:r>
          <w:r w:rsidRPr="009B6D30">
            <w:rPr>
              <w:sz w:val="16"/>
            </w:rPr>
            <w:t>UC[</w:t>
          </w:r>
          <w:proofErr w:type="spellStart"/>
          <w:r w:rsidRPr="009B6D30">
            <w:rPr>
              <w:sz w:val="16"/>
            </w:rPr>
            <w:t>numero</w:t>
          </w:r>
          <w:proofErr w:type="spellEnd"/>
          <w:r w:rsidRPr="009B6D30">
            <w:rPr>
              <w:sz w:val="16"/>
            </w:rPr>
            <w:t xml:space="preserve"> do UC]</w:t>
          </w:r>
          <w:r>
            <w:rPr>
              <w:sz w:val="16"/>
            </w:rPr>
            <w:t>_</w:t>
          </w:r>
          <w:r w:rsidRPr="009B6D30">
            <w:rPr>
              <w:sz w:val="16"/>
            </w:rPr>
            <w:t>[Nome_do_caso_de_uso]</w:t>
          </w:r>
          <w:r w:rsidR="001D4D25">
            <w:rPr>
              <w:sz w:val="16"/>
            </w:rPr>
            <w:t>.docx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16135F49" w14:textId="77777777" w:rsidR="002F109B" w:rsidRPr="009F5F76" w:rsidRDefault="002F109B" w:rsidP="00F25DC3">
          <w:pPr>
            <w:jc w:val="right"/>
            <w:rPr>
              <w:sz w:val="16"/>
              <w:szCs w:val="16"/>
            </w:rPr>
          </w:pPr>
          <w:r w:rsidRPr="009F5F76">
            <w:rPr>
              <w:sz w:val="16"/>
              <w:szCs w:val="16"/>
            </w:rPr>
            <w:t xml:space="preserve">Página </w:t>
          </w:r>
          <w:r w:rsidRPr="009F5F76">
            <w:rPr>
              <w:rStyle w:val="Nmerodepgina"/>
              <w:sz w:val="16"/>
              <w:szCs w:val="16"/>
            </w:rPr>
            <w:fldChar w:fldCharType="begin"/>
          </w:r>
          <w:r w:rsidRPr="009F5F76">
            <w:rPr>
              <w:rStyle w:val="Nmerodepgina"/>
              <w:sz w:val="16"/>
              <w:szCs w:val="16"/>
            </w:rPr>
            <w:instrText xml:space="preserve"> PAGE </w:instrText>
          </w:r>
          <w:r w:rsidRPr="009F5F76">
            <w:rPr>
              <w:rStyle w:val="Nmerodepgina"/>
              <w:sz w:val="16"/>
              <w:szCs w:val="16"/>
            </w:rPr>
            <w:fldChar w:fldCharType="separate"/>
          </w:r>
          <w:r w:rsidR="00D72AEE">
            <w:rPr>
              <w:rStyle w:val="Nmerodepgina"/>
              <w:noProof/>
              <w:sz w:val="16"/>
              <w:szCs w:val="16"/>
            </w:rPr>
            <w:t>9</w:t>
          </w:r>
          <w:r w:rsidRPr="009F5F76">
            <w:rPr>
              <w:rStyle w:val="Nmerodepgina"/>
              <w:sz w:val="16"/>
              <w:szCs w:val="16"/>
            </w:rPr>
            <w:fldChar w:fldCharType="end"/>
          </w:r>
          <w:r w:rsidRPr="009F5F76">
            <w:rPr>
              <w:rStyle w:val="Nmerodepgina"/>
              <w:sz w:val="16"/>
              <w:szCs w:val="16"/>
            </w:rPr>
            <w:t>/</w:t>
          </w:r>
          <w:r w:rsidR="00EB5D34">
            <w:rPr>
              <w:rStyle w:val="Nmerodepgina"/>
              <w:noProof/>
              <w:sz w:val="16"/>
              <w:szCs w:val="16"/>
            </w:rPr>
            <w:fldChar w:fldCharType="begin"/>
          </w:r>
          <w:r w:rsidR="00EB5D34">
            <w:rPr>
              <w:rStyle w:val="Nmerodepgina"/>
              <w:noProof/>
              <w:sz w:val="16"/>
              <w:szCs w:val="16"/>
            </w:rPr>
            <w:instrText xml:space="preserve"> NUMPAGES  \* MERGEFORMAT </w:instrText>
          </w:r>
          <w:r w:rsidR="00EB5D34">
            <w:rPr>
              <w:rStyle w:val="Nmerodepgina"/>
              <w:noProof/>
              <w:sz w:val="16"/>
              <w:szCs w:val="16"/>
            </w:rPr>
            <w:fldChar w:fldCharType="separate"/>
          </w:r>
          <w:r w:rsidR="00D72AEE">
            <w:rPr>
              <w:rStyle w:val="Nmerodepgina"/>
              <w:noProof/>
              <w:sz w:val="16"/>
              <w:szCs w:val="16"/>
            </w:rPr>
            <w:t>9</w:t>
          </w:r>
          <w:r w:rsidR="00EB5D34">
            <w:rPr>
              <w:rStyle w:val="Nmerodepgina"/>
              <w:noProof/>
              <w:sz w:val="16"/>
              <w:szCs w:val="16"/>
            </w:rPr>
            <w:fldChar w:fldCharType="end"/>
          </w:r>
        </w:p>
      </w:tc>
    </w:tr>
  </w:tbl>
  <w:p w14:paraId="7B843194" w14:textId="77777777" w:rsidR="002F109B" w:rsidRDefault="002F10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B92D9" w14:textId="77777777" w:rsidR="00924BA2" w:rsidRDefault="00924BA2">
      <w:r>
        <w:separator/>
      </w:r>
    </w:p>
  </w:footnote>
  <w:footnote w:type="continuationSeparator" w:id="0">
    <w:p w14:paraId="70CC73ED" w14:textId="77777777" w:rsidR="00924BA2" w:rsidRDefault="00924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2F109B" w:rsidRPr="00523DB1" w14:paraId="0E6AAD6F" w14:textId="77777777" w:rsidTr="00962BE1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F17F836" w14:textId="77777777" w:rsidR="002F109B" w:rsidRDefault="002F109B" w:rsidP="00962BE1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C06B07">
            <w:rPr>
              <w:rFonts w:eastAsia="SimSun"/>
              <w:kern w:val="3"/>
              <w:sz w:val="24"/>
              <w:lang w:eastAsia="zh-CN" w:bidi="hi-IN"/>
            </w:rPr>
            <w:object w:dxaOrig="2640" w:dyaOrig="2700" w14:anchorId="4A5BDD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97042785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59A184A" w14:textId="77777777" w:rsidR="002F109B" w:rsidRPr="006E052C" w:rsidRDefault="002F109B" w:rsidP="00962BE1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63A2C591" w14:textId="77777777" w:rsidR="002F109B" w:rsidRPr="006E052C" w:rsidRDefault="002F109B" w:rsidP="00962BE1">
          <w:r w:rsidRPr="006E052C">
            <w:t>Secretaria-Executiva</w:t>
          </w:r>
        </w:p>
        <w:p w14:paraId="76824116" w14:textId="77777777" w:rsidR="002F109B" w:rsidRPr="006E052C" w:rsidRDefault="002F109B" w:rsidP="00962BE1">
          <w:r>
            <w:t>Diretoria de Tecnologia da Informação</w:t>
          </w:r>
        </w:p>
        <w:p w14:paraId="7E07DB08" w14:textId="77777777" w:rsidR="002F109B" w:rsidRPr="006E052C" w:rsidRDefault="002F109B" w:rsidP="00B93C6B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 xml:space="preserve">Geral de </w:t>
          </w:r>
          <w:r>
            <w:t>Sistemas</w:t>
          </w:r>
        </w:p>
      </w:tc>
    </w:tr>
  </w:tbl>
  <w:p w14:paraId="2D8C219D" w14:textId="77777777" w:rsidR="002F109B" w:rsidRPr="00265B94" w:rsidRDefault="002F109B" w:rsidP="00265B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2F109B" w:rsidRPr="00523DB1" w14:paraId="07F3D253" w14:textId="77777777" w:rsidTr="00962BE1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EA23EA0" w14:textId="77777777" w:rsidR="002F109B" w:rsidRDefault="002F109B" w:rsidP="00F25DC3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C06B07">
            <w:rPr>
              <w:rFonts w:eastAsia="SimSun"/>
              <w:kern w:val="3"/>
              <w:sz w:val="24"/>
              <w:lang w:eastAsia="zh-CN" w:bidi="hi-IN"/>
            </w:rPr>
            <w:object w:dxaOrig="2640" w:dyaOrig="2700" w14:anchorId="413DAA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97042786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71B7" w14:textId="77777777" w:rsidR="002F109B" w:rsidRPr="006E052C" w:rsidRDefault="002F109B" w:rsidP="00F25DC3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399C6168" w14:textId="77777777" w:rsidR="002F109B" w:rsidRPr="006E052C" w:rsidRDefault="002F109B" w:rsidP="00F25DC3">
          <w:r w:rsidRPr="006E052C">
            <w:t>Secretaria-Executiva</w:t>
          </w:r>
        </w:p>
        <w:p w14:paraId="3F51AA26" w14:textId="77777777" w:rsidR="002F109B" w:rsidRPr="006E052C" w:rsidRDefault="002F109B" w:rsidP="00F25DC3">
          <w:r>
            <w:t>Diretoria de Tecnologia da Informação</w:t>
          </w:r>
        </w:p>
        <w:p w14:paraId="3AF945B4" w14:textId="77777777" w:rsidR="002F109B" w:rsidRPr="006E052C" w:rsidRDefault="002F109B" w:rsidP="00B93C6B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 xml:space="preserve">Geral de </w:t>
          </w:r>
          <w:r>
            <w:t>Sistemas</w:t>
          </w:r>
        </w:p>
      </w:tc>
    </w:tr>
  </w:tbl>
  <w:p w14:paraId="2FD87C04" w14:textId="77777777" w:rsidR="002F109B" w:rsidRDefault="002F10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BEA275E"/>
    <w:lvl w:ilvl="0">
      <w:start w:val="1"/>
      <w:numFmt w:val="decimal"/>
      <w:lvlText w:val="PE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PE%2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00852548"/>
    <w:multiLevelType w:val="multilevel"/>
    <w:tmpl w:val="A6CAFC00"/>
    <w:lvl w:ilvl="0">
      <w:start w:val="1"/>
      <w:numFmt w:val="decimal"/>
      <w:lvlText w:val="E%1.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E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E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" w15:restartNumberingAfterBreak="0">
    <w:nsid w:val="0D007729"/>
    <w:multiLevelType w:val="hybridMultilevel"/>
    <w:tmpl w:val="85BC13C2"/>
    <w:lvl w:ilvl="0" w:tplc="D81E82B0">
      <w:start w:val="1"/>
      <w:numFmt w:val="decimal"/>
      <w:lvlText w:val="FA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5DEF"/>
    <w:multiLevelType w:val="multilevel"/>
    <w:tmpl w:val="08DA1184"/>
    <w:lvl w:ilvl="0">
      <w:start w:val="1"/>
      <w:numFmt w:val="decimal"/>
      <w:lvlText w:val="A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A%1.%2."/>
      <w:lvlJc w:val="left"/>
      <w:pPr>
        <w:ind w:left="2701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A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1E4F7641"/>
    <w:multiLevelType w:val="hybridMultilevel"/>
    <w:tmpl w:val="D970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74CB"/>
    <w:multiLevelType w:val="hybridMultilevel"/>
    <w:tmpl w:val="A4C0023E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 w15:restartNumberingAfterBreak="0">
    <w:nsid w:val="27D42687"/>
    <w:multiLevelType w:val="hybridMultilevel"/>
    <w:tmpl w:val="7F182BCA"/>
    <w:lvl w:ilvl="0" w:tplc="C0F2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F5498"/>
    <w:multiLevelType w:val="hybridMultilevel"/>
    <w:tmpl w:val="2D1A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92CC1"/>
    <w:multiLevelType w:val="hybridMultilevel"/>
    <w:tmpl w:val="D090C452"/>
    <w:lvl w:ilvl="0" w:tplc="2C82F4D2">
      <w:start w:val="1"/>
      <w:numFmt w:val="decimal"/>
      <w:lvlText w:val="E1.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F334A"/>
    <w:multiLevelType w:val="hybridMultilevel"/>
    <w:tmpl w:val="D264D3C4"/>
    <w:lvl w:ilvl="0" w:tplc="B606A92A">
      <w:start w:val="1"/>
      <w:numFmt w:val="decimal"/>
      <w:lvlText w:val="RE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21441E"/>
    <w:multiLevelType w:val="hybridMultilevel"/>
    <w:tmpl w:val="CDE2E64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36D4D"/>
    <w:multiLevelType w:val="multilevel"/>
    <w:tmpl w:val="A488A814"/>
    <w:lvl w:ilvl="0">
      <w:start w:val="1"/>
      <w:numFmt w:val="decimal"/>
      <w:lvlText w:val="%1."/>
      <w:lvlJc w:val="left"/>
      <w:pPr>
        <w:ind w:left="-1350" w:hanging="607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-6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10" w:hanging="180"/>
      </w:pPr>
      <w:rPr>
        <w:rFonts w:hint="default"/>
      </w:rPr>
    </w:lvl>
  </w:abstractNum>
  <w:abstractNum w:abstractNumId="12" w15:restartNumberingAfterBreak="0">
    <w:nsid w:val="3E0E6C02"/>
    <w:multiLevelType w:val="multilevel"/>
    <w:tmpl w:val="ABFC5F32"/>
    <w:lvl w:ilvl="0">
      <w:start w:val="1"/>
      <w:numFmt w:val="decimal"/>
      <w:lvlText w:val="PI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PE%2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41EB1114"/>
    <w:multiLevelType w:val="hybridMultilevel"/>
    <w:tmpl w:val="9D5091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82BDF"/>
    <w:multiLevelType w:val="hybridMultilevel"/>
    <w:tmpl w:val="EB7CBA30"/>
    <w:lvl w:ilvl="0" w:tplc="40FEC60C">
      <w:start w:val="1"/>
      <w:numFmt w:val="decimal"/>
      <w:lvlText w:val="FA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D015F0E"/>
    <w:multiLevelType w:val="multilevel"/>
    <w:tmpl w:val="08DA1184"/>
    <w:lvl w:ilvl="0">
      <w:start w:val="1"/>
      <w:numFmt w:val="decimal"/>
      <w:lvlText w:val="A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A%1.%2."/>
      <w:lvlJc w:val="left"/>
      <w:pPr>
        <w:ind w:left="2701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A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6" w15:restartNumberingAfterBreak="0">
    <w:nsid w:val="580C0BBE"/>
    <w:multiLevelType w:val="multilevel"/>
    <w:tmpl w:val="7CFC5E64"/>
    <w:lvl w:ilvl="0">
      <w:start w:val="1"/>
      <w:numFmt w:val="decimal"/>
      <w:lvlText w:val="FA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FA%1.%2."/>
      <w:lvlJc w:val="left"/>
      <w:pPr>
        <w:ind w:left="2134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91D47"/>
    <w:multiLevelType w:val="hybridMultilevel"/>
    <w:tmpl w:val="B40CB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9269A"/>
    <w:multiLevelType w:val="multilevel"/>
    <w:tmpl w:val="5992C1F0"/>
    <w:lvl w:ilvl="0">
      <w:start w:val="1"/>
      <w:numFmt w:val="decimal"/>
      <w:lvlText w:val="PE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PE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9B28BF"/>
    <w:multiLevelType w:val="hybridMultilevel"/>
    <w:tmpl w:val="BC9AD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B3800"/>
    <w:multiLevelType w:val="hybridMultilevel"/>
    <w:tmpl w:val="A4BC467C"/>
    <w:lvl w:ilvl="0" w:tplc="EFC854B8">
      <w:start w:val="1"/>
      <w:numFmt w:val="decimal"/>
      <w:lvlText w:val="E2.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F1B41"/>
    <w:multiLevelType w:val="multilevel"/>
    <w:tmpl w:val="9BC6920C"/>
    <w:lvl w:ilvl="0">
      <w:start w:val="1"/>
      <w:numFmt w:val="decimal"/>
      <w:lvlText w:val="PE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PE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F37BFE"/>
    <w:multiLevelType w:val="hybridMultilevel"/>
    <w:tmpl w:val="E320F924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469EE"/>
    <w:multiLevelType w:val="multilevel"/>
    <w:tmpl w:val="ABFC5F32"/>
    <w:lvl w:ilvl="0">
      <w:start w:val="1"/>
      <w:numFmt w:val="decimal"/>
      <w:lvlText w:val="PI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PE%2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75A7619E"/>
    <w:multiLevelType w:val="hybridMultilevel"/>
    <w:tmpl w:val="547C6B98"/>
    <w:lvl w:ilvl="0" w:tplc="AE98A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053"/>
    <w:multiLevelType w:val="hybridMultilevel"/>
    <w:tmpl w:val="284C6DBC"/>
    <w:lvl w:ilvl="0" w:tplc="5AF60CA2">
      <w:start w:val="1"/>
      <w:numFmt w:val="decimal"/>
      <w:lvlText w:val="FB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75133A1"/>
    <w:multiLevelType w:val="multilevel"/>
    <w:tmpl w:val="157A51B2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7" w15:restartNumberingAfterBreak="0">
    <w:nsid w:val="7B6D5E32"/>
    <w:multiLevelType w:val="hybridMultilevel"/>
    <w:tmpl w:val="D48A5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10"/>
  </w:num>
  <w:num w:numId="7">
    <w:abstractNumId w:val="19"/>
  </w:num>
  <w:num w:numId="8">
    <w:abstractNumId w:val="26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13"/>
  </w:num>
  <w:num w:numId="18">
    <w:abstractNumId w:val="17"/>
  </w:num>
  <w:num w:numId="19">
    <w:abstractNumId w:val="11"/>
  </w:num>
  <w:num w:numId="20">
    <w:abstractNumId w:val="24"/>
  </w:num>
  <w:num w:numId="21">
    <w:abstractNumId w:val="26"/>
  </w:num>
  <w:num w:numId="22">
    <w:abstractNumId w:val="26"/>
  </w:num>
  <w:num w:numId="23">
    <w:abstractNumId w:val="26"/>
  </w:num>
  <w:num w:numId="24">
    <w:abstractNumId w:val="2"/>
  </w:num>
  <w:num w:numId="25">
    <w:abstractNumId w:val="3"/>
  </w:num>
  <w:num w:numId="26">
    <w:abstractNumId w:val="26"/>
  </w:num>
  <w:num w:numId="27">
    <w:abstractNumId w:val="26"/>
  </w:num>
  <w:num w:numId="28">
    <w:abstractNumId w:val="16"/>
  </w:num>
  <w:num w:numId="29">
    <w:abstractNumId w:val="26"/>
  </w:num>
  <w:num w:numId="30">
    <w:abstractNumId w:val="1"/>
  </w:num>
  <w:num w:numId="31">
    <w:abstractNumId w:val="1"/>
    <w:lvlOverride w:ilvl="0">
      <w:lvl w:ilvl="0">
        <w:start w:val="1"/>
        <w:numFmt w:val="decimal"/>
        <w:lvlText w:val="FE%1.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FE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F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6"/>
  </w:num>
  <w:num w:numId="33">
    <w:abstractNumId w:val="18"/>
  </w:num>
  <w:num w:numId="34">
    <w:abstractNumId w:val="21"/>
  </w:num>
  <w:num w:numId="35">
    <w:abstractNumId w:val="26"/>
  </w:num>
  <w:num w:numId="36">
    <w:abstractNumId w:val="27"/>
  </w:num>
  <w:num w:numId="37">
    <w:abstractNumId w:val="26"/>
  </w:num>
  <w:num w:numId="38">
    <w:abstractNumId w:val="14"/>
  </w:num>
  <w:num w:numId="39">
    <w:abstractNumId w:val="0"/>
  </w:num>
  <w:num w:numId="40">
    <w:abstractNumId w:val="25"/>
  </w:num>
  <w:num w:numId="41">
    <w:abstractNumId w:val="15"/>
  </w:num>
  <w:num w:numId="42">
    <w:abstractNumId w:val="8"/>
  </w:num>
  <w:num w:numId="43">
    <w:abstractNumId w:val="20"/>
  </w:num>
  <w:num w:numId="44">
    <w:abstractNumId w:val="7"/>
  </w:num>
  <w:num w:numId="45">
    <w:abstractNumId w:val="12"/>
  </w:num>
  <w:num w:numId="46">
    <w:abstractNumId w:val="4"/>
  </w:num>
  <w:num w:numId="47">
    <w:abstractNumId w:val="23"/>
  </w:num>
  <w:num w:numId="48">
    <w:abstractNumId w:val="9"/>
  </w:num>
  <w:num w:numId="49">
    <w:abstractNumId w:val="5"/>
  </w:num>
  <w:num w:numId="5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72"/>
    <w:rsid w:val="00015A09"/>
    <w:rsid w:val="0001638F"/>
    <w:rsid w:val="00021117"/>
    <w:rsid w:val="000330E8"/>
    <w:rsid w:val="00036D2F"/>
    <w:rsid w:val="0004033C"/>
    <w:rsid w:val="00042B63"/>
    <w:rsid w:val="000523BC"/>
    <w:rsid w:val="00055D9A"/>
    <w:rsid w:val="00057AB2"/>
    <w:rsid w:val="00066C2D"/>
    <w:rsid w:val="00071683"/>
    <w:rsid w:val="00073D74"/>
    <w:rsid w:val="00075156"/>
    <w:rsid w:val="00086E64"/>
    <w:rsid w:val="00094382"/>
    <w:rsid w:val="000965C0"/>
    <w:rsid w:val="000A139E"/>
    <w:rsid w:val="000B0C09"/>
    <w:rsid w:val="000B6687"/>
    <w:rsid w:val="000C2101"/>
    <w:rsid w:val="000C266D"/>
    <w:rsid w:val="000C71DB"/>
    <w:rsid w:val="000C78B3"/>
    <w:rsid w:val="000C7BD5"/>
    <w:rsid w:val="00100317"/>
    <w:rsid w:val="0010042E"/>
    <w:rsid w:val="00105FE1"/>
    <w:rsid w:val="00107FF8"/>
    <w:rsid w:val="00113F93"/>
    <w:rsid w:val="00117C27"/>
    <w:rsid w:val="00124A7E"/>
    <w:rsid w:val="00145BF2"/>
    <w:rsid w:val="00150408"/>
    <w:rsid w:val="001562B6"/>
    <w:rsid w:val="00156BA7"/>
    <w:rsid w:val="00160078"/>
    <w:rsid w:val="0017569A"/>
    <w:rsid w:val="00176DE8"/>
    <w:rsid w:val="00183C3F"/>
    <w:rsid w:val="001B492E"/>
    <w:rsid w:val="001B5C31"/>
    <w:rsid w:val="001C1BCA"/>
    <w:rsid w:val="001C552D"/>
    <w:rsid w:val="001D4D25"/>
    <w:rsid w:val="001D61BE"/>
    <w:rsid w:val="001E0EA8"/>
    <w:rsid w:val="001F664E"/>
    <w:rsid w:val="00205CFB"/>
    <w:rsid w:val="00206627"/>
    <w:rsid w:val="0021356A"/>
    <w:rsid w:val="00213FEA"/>
    <w:rsid w:val="0022187E"/>
    <w:rsid w:val="00226E7C"/>
    <w:rsid w:val="00243F62"/>
    <w:rsid w:val="00244B43"/>
    <w:rsid w:val="002600C9"/>
    <w:rsid w:val="00260E03"/>
    <w:rsid w:val="002611F2"/>
    <w:rsid w:val="002651C9"/>
    <w:rsid w:val="00265B94"/>
    <w:rsid w:val="00286E55"/>
    <w:rsid w:val="0029403C"/>
    <w:rsid w:val="00294948"/>
    <w:rsid w:val="002A3B63"/>
    <w:rsid w:val="002A511B"/>
    <w:rsid w:val="002B0F81"/>
    <w:rsid w:val="002C5C8A"/>
    <w:rsid w:val="002D48CD"/>
    <w:rsid w:val="002F109B"/>
    <w:rsid w:val="003016B8"/>
    <w:rsid w:val="00305029"/>
    <w:rsid w:val="00316886"/>
    <w:rsid w:val="00317866"/>
    <w:rsid w:val="003228DC"/>
    <w:rsid w:val="00327B96"/>
    <w:rsid w:val="003337AF"/>
    <w:rsid w:val="003338F8"/>
    <w:rsid w:val="00335CF9"/>
    <w:rsid w:val="003404DF"/>
    <w:rsid w:val="00351615"/>
    <w:rsid w:val="00354FAF"/>
    <w:rsid w:val="00361699"/>
    <w:rsid w:val="00361B89"/>
    <w:rsid w:val="00365C40"/>
    <w:rsid w:val="00371667"/>
    <w:rsid w:val="00372DB2"/>
    <w:rsid w:val="00374A72"/>
    <w:rsid w:val="00386D21"/>
    <w:rsid w:val="003A2797"/>
    <w:rsid w:val="003A44FC"/>
    <w:rsid w:val="003B43A5"/>
    <w:rsid w:val="003C5215"/>
    <w:rsid w:val="003C521A"/>
    <w:rsid w:val="003C7802"/>
    <w:rsid w:val="003D0108"/>
    <w:rsid w:val="003D22BF"/>
    <w:rsid w:val="003D22F7"/>
    <w:rsid w:val="003E035D"/>
    <w:rsid w:val="003E1EDE"/>
    <w:rsid w:val="003E2BB8"/>
    <w:rsid w:val="003E327C"/>
    <w:rsid w:val="0040553F"/>
    <w:rsid w:val="004060DA"/>
    <w:rsid w:val="004133CC"/>
    <w:rsid w:val="00421388"/>
    <w:rsid w:val="00421ACC"/>
    <w:rsid w:val="00427088"/>
    <w:rsid w:val="00441FBB"/>
    <w:rsid w:val="00464F32"/>
    <w:rsid w:val="0046507F"/>
    <w:rsid w:val="00465593"/>
    <w:rsid w:val="00475CD2"/>
    <w:rsid w:val="00487676"/>
    <w:rsid w:val="004A2BC5"/>
    <w:rsid w:val="004A3B7E"/>
    <w:rsid w:val="004B1857"/>
    <w:rsid w:val="004B31E5"/>
    <w:rsid w:val="004B34CE"/>
    <w:rsid w:val="004B3F42"/>
    <w:rsid w:val="004D10F2"/>
    <w:rsid w:val="004E519C"/>
    <w:rsid w:val="004F048B"/>
    <w:rsid w:val="004F329B"/>
    <w:rsid w:val="004F4787"/>
    <w:rsid w:val="005035E1"/>
    <w:rsid w:val="00506F76"/>
    <w:rsid w:val="00507774"/>
    <w:rsid w:val="00512C44"/>
    <w:rsid w:val="0051306A"/>
    <w:rsid w:val="00523388"/>
    <w:rsid w:val="00530298"/>
    <w:rsid w:val="00531871"/>
    <w:rsid w:val="00543552"/>
    <w:rsid w:val="00544D28"/>
    <w:rsid w:val="00551C1C"/>
    <w:rsid w:val="00584160"/>
    <w:rsid w:val="00585DDC"/>
    <w:rsid w:val="005904A1"/>
    <w:rsid w:val="005A0B07"/>
    <w:rsid w:val="005A464D"/>
    <w:rsid w:val="005A705A"/>
    <w:rsid w:val="005B1177"/>
    <w:rsid w:val="005C2E78"/>
    <w:rsid w:val="005C4DC6"/>
    <w:rsid w:val="005C6EFC"/>
    <w:rsid w:val="005D3121"/>
    <w:rsid w:val="005E373E"/>
    <w:rsid w:val="005F2371"/>
    <w:rsid w:val="006044C9"/>
    <w:rsid w:val="0061112E"/>
    <w:rsid w:val="00630B2A"/>
    <w:rsid w:val="00635C13"/>
    <w:rsid w:val="00640E99"/>
    <w:rsid w:val="0065203B"/>
    <w:rsid w:val="00665B99"/>
    <w:rsid w:val="006738A1"/>
    <w:rsid w:val="0067592A"/>
    <w:rsid w:val="006A3919"/>
    <w:rsid w:val="006A7926"/>
    <w:rsid w:val="006A7B8B"/>
    <w:rsid w:val="006B576C"/>
    <w:rsid w:val="006C2383"/>
    <w:rsid w:val="006D0A72"/>
    <w:rsid w:val="006D3075"/>
    <w:rsid w:val="006D5FE3"/>
    <w:rsid w:val="006D77F3"/>
    <w:rsid w:val="006F4DFD"/>
    <w:rsid w:val="00712F5E"/>
    <w:rsid w:val="00717598"/>
    <w:rsid w:val="0074686E"/>
    <w:rsid w:val="00760EFA"/>
    <w:rsid w:val="00761ADC"/>
    <w:rsid w:val="00766100"/>
    <w:rsid w:val="00772F00"/>
    <w:rsid w:val="0077459A"/>
    <w:rsid w:val="007806B8"/>
    <w:rsid w:val="007D2E5E"/>
    <w:rsid w:val="007D3ADD"/>
    <w:rsid w:val="007E2B92"/>
    <w:rsid w:val="007E58EE"/>
    <w:rsid w:val="007F444A"/>
    <w:rsid w:val="008054F1"/>
    <w:rsid w:val="00860345"/>
    <w:rsid w:val="008863B9"/>
    <w:rsid w:val="00897E4F"/>
    <w:rsid w:val="008A4A5F"/>
    <w:rsid w:val="008A6A84"/>
    <w:rsid w:val="008C1DC7"/>
    <w:rsid w:val="008C63F0"/>
    <w:rsid w:val="008D6898"/>
    <w:rsid w:val="008E65F6"/>
    <w:rsid w:val="008F204A"/>
    <w:rsid w:val="008F21DC"/>
    <w:rsid w:val="0090365F"/>
    <w:rsid w:val="0091170B"/>
    <w:rsid w:val="00920574"/>
    <w:rsid w:val="00924BA2"/>
    <w:rsid w:val="00926713"/>
    <w:rsid w:val="00935AB1"/>
    <w:rsid w:val="009410E0"/>
    <w:rsid w:val="0094481B"/>
    <w:rsid w:val="00954685"/>
    <w:rsid w:val="00962BE1"/>
    <w:rsid w:val="00962E98"/>
    <w:rsid w:val="00967CC4"/>
    <w:rsid w:val="009873B5"/>
    <w:rsid w:val="009A07DB"/>
    <w:rsid w:val="009A0D97"/>
    <w:rsid w:val="009B0041"/>
    <w:rsid w:val="009B6C16"/>
    <w:rsid w:val="009B6D30"/>
    <w:rsid w:val="009C7761"/>
    <w:rsid w:val="009D32D9"/>
    <w:rsid w:val="009F1FE3"/>
    <w:rsid w:val="009F35D3"/>
    <w:rsid w:val="009F5F76"/>
    <w:rsid w:val="00A0182F"/>
    <w:rsid w:val="00A115AB"/>
    <w:rsid w:val="00A20F77"/>
    <w:rsid w:val="00A23130"/>
    <w:rsid w:val="00A254E3"/>
    <w:rsid w:val="00A26ED4"/>
    <w:rsid w:val="00A26F59"/>
    <w:rsid w:val="00A3752B"/>
    <w:rsid w:val="00A45C97"/>
    <w:rsid w:val="00A5217F"/>
    <w:rsid w:val="00A54DE6"/>
    <w:rsid w:val="00A56152"/>
    <w:rsid w:val="00A60506"/>
    <w:rsid w:val="00A93D32"/>
    <w:rsid w:val="00AA2B65"/>
    <w:rsid w:val="00AA756D"/>
    <w:rsid w:val="00AB4FEA"/>
    <w:rsid w:val="00AB5A9C"/>
    <w:rsid w:val="00AC2001"/>
    <w:rsid w:val="00AC41C1"/>
    <w:rsid w:val="00AE2E15"/>
    <w:rsid w:val="00AE4AC3"/>
    <w:rsid w:val="00AF6E42"/>
    <w:rsid w:val="00B028CF"/>
    <w:rsid w:val="00B07867"/>
    <w:rsid w:val="00B10B44"/>
    <w:rsid w:val="00B15EE8"/>
    <w:rsid w:val="00B313B7"/>
    <w:rsid w:val="00B32D49"/>
    <w:rsid w:val="00B33091"/>
    <w:rsid w:val="00B3586C"/>
    <w:rsid w:val="00B4744F"/>
    <w:rsid w:val="00B503E7"/>
    <w:rsid w:val="00B60B56"/>
    <w:rsid w:val="00B62522"/>
    <w:rsid w:val="00B75FB4"/>
    <w:rsid w:val="00B835BD"/>
    <w:rsid w:val="00B87462"/>
    <w:rsid w:val="00B93C6B"/>
    <w:rsid w:val="00B96D32"/>
    <w:rsid w:val="00BA138F"/>
    <w:rsid w:val="00BA203D"/>
    <w:rsid w:val="00BB1281"/>
    <w:rsid w:val="00BB550E"/>
    <w:rsid w:val="00BB76CC"/>
    <w:rsid w:val="00BC1E77"/>
    <w:rsid w:val="00BC3416"/>
    <w:rsid w:val="00BD116F"/>
    <w:rsid w:val="00BD733A"/>
    <w:rsid w:val="00BE3E41"/>
    <w:rsid w:val="00BF0FEC"/>
    <w:rsid w:val="00BF3B78"/>
    <w:rsid w:val="00C044B7"/>
    <w:rsid w:val="00C06B07"/>
    <w:rsid w:val="00C14388"/>
    <w:rsid w:val="00C35FDC"/>
    <w:rsid w:val="00C42DCF"/>
    <w:rsid w:val="00C470B5"/>
    <w:rsid w:val="00C62460"/>
    <w:rsid w:val="00C66FD6"/>
    <w:rsid w:val="00C71A4C"/>
    <w:rsid w:val="00CA11B1"/>
    <w:rsid w:val="00CA1327"/>
    <w:rsid w:val="00CA165D"/>
    <w:rsid w:val="00CA5663"/>
    <w:rsid w:val="00CB4CC6"/>
    <w:rsid w:val="00CC0D59"/>
    <w:rsid w:val="00CD2646"/>
    <w:rsid w:val="00CE7AEB"/>
    <w:rsid w:val="00D02F76"/>
    <w:rsid w:val="00D2312A"/>
    <w:rsid w:val="00D30170"/>
    <w:rsid w:val="00D3219E"/>
    <w:rsid w:val="00D50D70"/>
    <w:rsid w:val="00D64471"/>
    <w:rsid w:val="00D64504"/>
    <w:rsid w:val="00D72AEE"/>
    <w:rsid w:val="00D77086"/>
    <w:rsid w:val="00D863F7"/>
    <w:rsid w:val="00D91BC9"/>
    <w:rsid w:val="00D94ACD"/>
    <w:rsid w:val="00DB4E01"/>
    <w:rsid w:val="00DC04A9"/>
    <w:rsid w:val="00DC7B6A"/>
    <w:rsid w:val="00DD045E"/>
    <w:rsid w:val="00DD70A0"/>
    <w:rsid w:val="00DF34B3"/>
    <w:rsid w:val="00DF605D"/>
    <w:rsid w:val="00E141F0"/>
    <w:rsid w:val="00E14541"/>
    <w:rsid w:val="00E162A3"/>
    <w:rsid w:val="00E22B34"/>
    <w:rsid w:val="00E2525F"/>
    <w:rsid w:val="00E3797E"/>
    <w:rsid w:val="00E55757"/>
    <w:rsid w:val="00E76637"/>
    <w:rsid w:val="00E76FF5"/>
    <w:rsid w:val="00E77743"/>
    <w:rsid w:val="00E80455"/>
    <w:rsid w:val="00E84A38"/>
    <w:rsid w:val="00E91139"/>
    <w:rsid w:val="00E95205"/>
    <w:rsid w:val="00EB282D"/>
    <w:rsid w:val="00EB5D34"/>
    <w:rsid w:val="00EB6070"/>
    <w:rsid w:val="00EB627A"/>
    <w:rsid w:val="00EC48D5"/>
    <w:rsid w:val="00EC4A50"/>
    <w:rsid w:val="00EC4BCA"/>
    <w:rsid w:val="00EF01C6"/>
    <w:rsid w:val="00F06CBC"/>
    <w:rsid w:val="00F25DC3"/>
    <w:rsid w:val="00F301B4"/>
    <w:rsid w:val="00F376AE"/>
    <w:rsid w:val="00F45E2B"/>
    <w:rsid w:val="00F4760B"/>
    <w:rsid w:val="00F53FF4"/>
    <w:rsid w:val="00F62A71"/>
    <w:rsid w:val="00F646D4"/>
    <w:rsid w:val="00F7343B"/>
    <w:rsid w:val="00F77ED3"/>
    <w:rsid w:val="00F82D64"/>
    <w:rsid w:val="00F95D76"/>
    <w:rsid w:val="00FA4846"/>
    <w:rsid w:val="00FA5A74"/>
    <w:rsid w:val="00FA7CBA"/>
    <w:rsid w:val="00FB4BA9"/>
    <w:rsid w:val="00FC6299"/>
    <w:rsid w:val="00FD47F1"/>
    <w:rsid w:val="00FE306B"/>
    <w:rsid w:val="00FF09E1"/>
    <w:rsid w:val="00FF0C5A"/>
    <w:rsid w:val="00FF59E2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CE7DE"/>
  <w15:docId w15:val="{D52D38EF-A3E6-48FC-AE92-DB67A93F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07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C06B07"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C06B07"/>
    <w:pPr>
      <w:keepNext/>
      <w:numPr>
        <w:ilvl w:val="1"/>
        <w:numId w:val="3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C06B07"/>
    <w:pPr>
      <w:numPr>
        <w:ilvl w:val="0"/>
        <w:numId w:val="0"/>
      </w:numPr>
      <w:spacing w:before="240" w:after="120"/>
      <w:outlineLvl w:val="2"/>
    </w:pPr>
  </w:style>
  <w:style w:type="paragraph" w:styleId="Ttulo4">
    <w:name w:val="heading 4"/>
    <w:basedOn w:val="Normal"/>
    <w:next w:val="Normal"/>
    <w:qFormat/>
    <w:rsid w:val="00C06B07"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C06B07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C06B07"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C06B07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C06B07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C06B07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C06B07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C06B07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C06B07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C06B07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C06B07"/>
    <w:rPr>
      <w:color w:val="0000FF"/>
      <w:u w:val="single"/>
    </w:rPr>
  </w:style>
  <w:style w:type="paragraph" w:styleId="Lista">
    <w:name w:val="List"/>
    <w:basedOn w:val="Normal"/>
    <w:semiHidden/>
    <w:rsid w:val="00C06B07"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rsid w:val="00C06B07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C06B07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C06B07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C06B07"/>
    <w:pPr>
      <w:spacing w:before="40" w:after="60"/>
    </w:pPr>
    <w:rPr>
      <w:color w:val="auto"/>
    </w:rPr>
  </w:style>
  <w:style w:type="character" w:styleId="Refdecomentrio">
    <w:name w:val="annotation reference"/>
    <w:uiPriority w:val="99"/>
    <w:semiHidden/>
    <w:rsid w:val="00C06B0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C06B07"/>
  </w:style>
  <w:style w:type="paragraph" w:customStyle="1" w:styleId="Instruo">
    <w:name w:val="Instrução"/>
    <w:basedOn w:val="Normal"/>
    <w:next w:val="Normal"/>
    <w:rsid w:val="00C06B07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C06B07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C06B07"/>
    <w:pPr>
      <w:jc w:val="left"/>
    </w:pPr>
    <w:rPr>
      <w:lang w:val="pt-PT"/>
    </w:rPr>
  </w:style>
  <w:style w:type="paragraph" w:styleId="NormalWeb">
    <w:name w:val="Normal (Web)"/>
    <w:basedOn w:val="Normal"/>
    <w:uiPriority w:val="99"/>
    <w:rsid w:val="00C06B0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rsid w:val="00C06B07"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rsid w:val="00C06B07"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rsid w:val="00C06B07"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rsid w:val="00C06B07"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rsid w:val="00C06B07"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rsid w:val="00C06B07"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abletext">
    <w:name w:val="Tabletext"/>
    <w:basedOn w:val="Normal"/>
    <w:rsid w:val="00C06B07"/>
    <w:pPr>
      <w:keepLines/>
      <w:widowControl w:val="0"/>
      <w:spacing w:after="120" w:line="240" w:lineRule="atLeast"/>
      <w:jc w:val="left"/>
    </w:pPr>
    <w:rPr>
      <w:rFonts w:ascii="Times New Roman" w:hAnsi="Times New Roman" w:cs="Times New Roman"/>
      <w:color w:val="auto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6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46D4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aliases w:val="Fluxo de exceção"/>
    <w:basedOn w:val="Normal"/>
    <w:link w:val="PargrafodaListaChar"/>
    <w:uiPriority w:val="34"/>
    <w:qFormat/>
    <w:rsid w:val="00487676"/>
    <w:pPr>
      <w:ind w:left="720"/>
      <w:contextualSpacing/>
    </w:pPr>
    <w:rPr>
      <w:b/>
    </w:rPr>
  </w:style>
  <w:style w:type="paragraph" w:customStyle="1" w:styleId="TableContents">
    <w:name w:val="Table Contents"/>
    <w:basedOn w:val="Normal"/>
    <w:rsid w:val="00B835BD"/>
    <w:pPr>
      <w:widowControl w:val="0"/>
      <w:suppressLineNumbers/>
      <w:suppressAutoHyphens/>
      <w:autoSpaceDN w:val="0"/>
      <w:jc w:val="left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basedOn w:val="Fontepargpadro"/>
    <w:rsid w:val="00427088"/>
  </w:style>
  <w:style w:type="character" w:customStyle="1" w:styleId="TtuloChar">
    <w:name w:val="Título Char"/>
    <w:link w:val="Ttulo"/>
    <w:rsid w:val="00427088"/>
    <w:rPr>
      <w:rFonts w:ascii="Arial" w:hAnsi="Arial"/>
      <w:b/>
      <w:caps/>
      <w:sz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25DC3"/>
    <w:pPr>
      <w:keepLines/>
      <w:numPr>
        <w:numId w:val="0"/>
      </w:numPr>
      <w:spacing w:before="240" w:after="0"/>
      <w:outlineLvl w:val="9"/>
    </w:pPr>
    <w:rPr>
      <w:rFonts w:ascii="Cambria" w:hAnsi="Cambria" w:cs="Times New Roman"/>
      <w:b w:val="0"/>
      <w:caps w:val="0"/>
      <w:color w:val="365F91"/>
      <w:sz w:val="32"/>
      <w:szCs w:val="32"/>
      <w:lang w:eastAsia="pt-BR"/>
    </w:rPr>
  </w:style>
  <w:style w:type="paragraph" w:customStyle="1" w:styleId="TableText0">
    <w:name w:val="Table Text"/>
    <w:basedOn w:val="Normal"/>
    <w:rsid w:val="000523BC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paragraph" w:customStyle="1" w:styleId="Tabela">
    <w:name w:val="Tabela"/>
    <w:basedOn w:val="Normal"/>
    <w:rsid w:val="000523BC"/>
    <w:pPr>
      <w:jc w:val="left"/>
    </w:pPr>
    <w:rPr>
      <w:rFonts w:eastAsia="Times" w:cs="Times New Roman"/>
      <w:color w:val="auto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04DF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3404DF"/>
    <w:rPr>
      <w:rFonts w:ascii="Arial" w:hAnsi="Arial" w:cs="Arial"/>
      <w:color w:val="000000"/>
    </w:rPr>
  </w:style>
  <w:style w:type="character" w:customStyle="1" w:styleId="AssuntodocomentrioChar">
    <w:name w:val="Assunto do comentário Char"/>
    <w:link w:val="Assuntodocomentrio"/>
    <w:uiPriority w:val="99"/>
    <w:semiHidden/>
    <w:rsid w:val="003404DF"/>
    <w:rPr>
      <w:rFonts w:ascii="Arial" w:hAnsi="Arial" w:cs="Arial"/>
      <w:b/>
      <w:bCs/>
      <w:color w:val="000000"/>
    </w:rPr>
  </w:style>
  <w:style w:type="paragraph" w:customStyle="1" w:styleId="InfoBlue0">
    <w:name w:val="InfoBlue"/>
    <w:basedOn w:val="Normal"/>
    <w:rsid w:val="00073D74"/>
    <w:rPr>
      <w:rFonts w:eastAsia="Calibri" w:cs="Times New Roman"/>
      <w:i/>
      <w:color w:val="3333FF"/>
      <w:szCs w:val="22"/>
      <w:lang w:eastAsia="ar-SA"/>
    </w:rPr>
  </w:style>
  <w:style w:type="paragraph" w:customStyle="1" w:styleId="Text">
    <w:name w:val="Text"/>
    <w:basedOn w:val="Normal"/>
    <w:rsid w:val="009B6C16"/>
    <w:pPr>
      <w:ind w:firstLine="397"/>
    </w:pPr>
    <w:rPr>
      <w:rFonts w:eastAsia="Calibri" w:cs="Times New Roman"/>
      <w:szCs w:val="22"/>
      <w:lang w:eastAsia="ar-SA"/>
    </w:rPr>
  </w:style>
  <w:style w:type="table" w:styleId="Tabelacomgrade">
    <w:name w:val="Table Grid"/>
    <w:basedOn w:val="Tabelanormal"/>
    <w:uiPriority w:val="59"/>
    <w:rsid w:val="00675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B07867"/>
    <w:rPr>
      <w:color w:val="808080"/>
    </w:rPr>
  </w:style>
  <w:style w:type="paragraph" w:styleId="Reviso">
    <w:name w:val="Revision"/>
    <w:hidden/>
    <w:uiPriority w:val="99"/>
    <w:semiHidden/>
    <w:rsid w:val="00C044B7"/>
    <w:rPr>
      <w:rFonts w:ascii="Arial" w:hAnsi="Arial" w:cs="Arial"/>
      <w:color w:val="000000"/>
    </w:rPr>
  </w:style>
  <w:style w:type="paragraph" w:customStyle="1" w:styleId="xmsolistparagraph">
    <w:name w:val="x_msolistparagraph"/>
    <w:basedOn w:val="Normal"/>
    <w:rsid w:val="008A4A5F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msonormal">
    <w:name w:val="x_msonormal"/>
    <w:basedOn w:val="Normal"/>
    <w:rsid w:val="008A4A5F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argrafodaListaChar">
    <w:name w:val="Parágrafo da Lista Char"/>
    <w:aliases w:val="Fluxo de exceção Char"/>
    <w:basedOn w:val="Fontepargpadro"/>
    <w:link w:val="PargrafodaLista"/>
    <w:uiPriority w:val="34"/>
    <w:rsid w:val="00D77086"/>
    <w:rPr>
      <w:rFonts w:ascii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8566EBCEB14C1882297CEB7BA22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D1DA6-D89C-4C84-874F-BD5ACD6E9432}"/>
      </w:docPartPr>
      <w:docPartBody>
        <w:p w:rsidR="00023553" w:rsidRDefault="00AE6542">
          <w:r w:rsidRPr="00C14966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6542"/>
    <w:rsid w:val="00023553"/>
    <w:rsid w:val="002E291E"/>
    <w:rsid w:val="00386A6D"/>
    <w:rsid w:val="00403AC0"/>
    <w:rsid w:val="00425AD6"/>
    <w:rsid w:val="004D0A43"/>
    <w:rsid w:val="005762FA"/>
    <w:rsid w:val="00670B13"/>
    <w:rsid w:val="006A5B56"/>
    <w:rsid w:val="006C326A"/>
    <w:rsid w:val="007263CB"/>
    <w:rsid w:val="00855EEB"/>
    <w:rsid w:val="00936538"/>
    <w:rsid w:val="0098114B"/>
    <w:rsid w:val="00A979AA"/>
    <w:rsid w:val="00AC61B2"/>
    <w:rsid w:val="00AE6542"/>
    <w:rsid w:val="00B24BF2"/>
    <w:rsid w:val="00C00CEE"/>
    <w:rsid w:val="00C065B7"/>
    <w:rsid w:val="00C27CBD"/>
    <w:rsid w:val="00C424D2"/>
    <w:rsid w:val="00D90261"/>
    <w:rsid w:val="00D90FDC"/>
    <w:rsid w:val="00DA720C"/>
    <w:rsid w:val="00DB0F8C"/>
    <w:rsid w:val="00EA0EF6"/>
    <w:rsid w:val="00ED6204"/>
    <w:rsid w:val="00F37760"/>
    <w:rsid w:val="00F47707"/>
    <w:rsid w:val="00F7532A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65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61D7-5A07-4F44-AF7C-421C426CB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7AD38-BE26-4381-A3D9-33C779135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AB2BF-FC5C-4E05-B511-C06A97D5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05D33-CF67-419A-BF40-89052A29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2001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Especificação de Caso de Uso</vt:lpstr>
    </vt:vector>
  </TitlesOfParts>
  <Company>MINISTÉRIO DA CIÊNCIA, TECNOLOGIA E INOVAÇÃO</Company>
  <LinksUpToDate>false</LinksUpToDate>
  <CharactersWithSpaces>12786</CharactersWithSpaces>
  <SharedDoc>false</SharedDoc>
  <HLinks>
    <vt:vector size="96" baseType="variant"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_Toc466539350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_Toc466539349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_Toc466539348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_Toc466539347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_Toc466539346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_Toc466539345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_Toc466539344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_Toc466539343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_Toc466539342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_Toc466539341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_Toc466539340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_Toc466539339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_Toc466539338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_Toc466539337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_Toc466539336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_Toc466539335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de Caso de Uso</dc:title>
  <dc:subject>Sigla do Projeto - Nome do Projeto</dc:subject>
  <dc:creator>MCTIC - CGSI</dc:creator>
  <cp:keywords>Desenvolvimento de Requisitos</cp:keywords>
  <cp:lastModifiedBy>Microsoft</cp:lastModifiedBy>
  <cp:revision>13</cp:revision>
  <cp:lastPrinted>2018-08-15T13:56:00Z</cp:lastPrinted>
  <dcterms:created xsi:type="dcterms:W3CDTF">2018-07-02T18:05:00Z</dcterms:created>
  <dcterms:modified xsi:type="dcterms:W3CDTF">2018-08-29T13:10:00Z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FPROJ - Especificação de Caso de Uso</vt:lpwstr>
  </property>
  <property fmtid="{D5CDD505-2E9C-101B-9397-08002B2CF9AE}" pid="3" name="Versão do Modelo">
    <vt:lpwstr>2</vt:lpwstr>
  </property>
  <property fmtid="{D5CDD505-2E9C-101B-9397-08002B2CF9AE}" pid="4" name="ContentTypeId">
    <vt:lpwstr>0x010100EC406CFC305C274CA5B39CF929D28E5E</vt:lpwstr>
  </property>
</Properties>
</file>